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507" w:rsidRDefault="00D24507" w:rsidP="00D24507">
      <w:pPr>
        <w:jc w:val="center"/>
        <w:rPr>
          <w:i/>
          <w:sz w:val="20"/>
          <w:szCs w:val="20"/>
        </w:rPr>
      </w:pPr>
      <w:r>
        <w:rPr>
          <w:b/>
          <w:sz w:val="32"/>
          <w:szCs w:val="32"/>
        </w:rPr>
        <w:t>Goldsmith v. ‘Private Eye’</w:t>
      </w:r>
      <w:r>
        <w:rPr>
          <w:b/>
          <w:sz w:val="32"/>
          <w:szCs w:val="32"/>
        </w:rPr>
        <w:br/>
      </w:r>
      <w:r>
        <w:rPr>
          <w:b/>
          <w:sz w:val="28"/>
          <w:szCs w:val="28"/>
        </w:rPr>
        <w:t>James Fox</w:t>
      </w:r>
      <w:r>
        <w:rPr>
          <w:b/>
          <w:sz w:val="28"/>
          <w:szCs w:val="28"/>
        </w:rPr>
        <w:br/>
      </w:r>
      <w:r>
        <w:rPr>
          <w:i/>
          <w:sz w:val="20"/>
          <w:szCs w:val="20"/>
        </w:rPr>
        <w:t>London Review of Books, November 22, 1979</w:t>
      </w:r>
    </w:p>
    <w:p w:rsidR="00D24507" w:rsidRDefault="00D24507" w:rsidP="00D24507">
      <w:pPr>
        <w:rPr>
          <w:b/>
          <w:sz w:val="28"/>
          <w:szCs w:val="28"/>
        </w:rPr>
      </w:pPr>
      <w:r>
        <w:rPr>
          <w:b/>
          <w:sz w:val="28"/>
          <w:szCs w:val="28"/>
        </w:rPr>
        <w:t xml:space="preserve">James Fox writes about the </w:t>
      </w:r>
      <w:proofErr w:type="spellStart"/>
      <w:r>
        <w:rPr>
          <w:b/>
          <w:sz w:val="28"/>
          <w:szCs w:val="28"/>
        </w:rPr>
        <w:t>Ingrams</w:t>
      </w:r>
      <w:proofErr w:type="spellEnd"/>
      <w:r>
        <w:rPr>
          <w:b/>
          <w:sz w:val="28"/>
          <w:szCs w:val="28"/>
        </w:rPr>
        <w:t xml:space="preserve"> school of journalism and its antagonists</w:t>
      </w:r>
    </w:p>
    <w:p w:rsidR="00D24507" w:rsidRDefault="00D24507" w:rsidP="00D24507">
      <w:pPr>
        <w:rPr>
          <w:sz w:val="24"/>
          <w:szCs w:val="24"/>
        </w:rPr>
      </w:pPr>
      <w:r>
        <w:rPr>
          <w:sz w:val="24"/>
          <w:szCs w:val="24"/>
        </w:rPr>
        <w:tab/>
      </w:r>
      <w:r w:rsidR="00633689">
        <w:rPr>
          <w:sz w:val="24"/>
          <w:szCs w:val="24"/>
        </w:rPr>
        <w:t xml:space="preserve">It was for services ‘to exports and ecology’ that Sir James Goldsmith was nominated for a peerage, and then demoted to a knight by the Scrutiny Committee, in what is bitterly remembered as the Wilson </w:t>
      </w:r>
      <w:proofErr w:type="spellStart"/>
      <w:r w:rsidR="00633689">
        <w:rPr>
          <w:sz w:val="24"/>
          <w:szCs w:val="24"/>
        </w:rPr>
        <w:t>Honours</w:t>
      </w:r>
      <w:proofErr w:type="spellEnd"/>
      <w:r w:rsidR="00633689">
        <w:rPr>
          <w:sz w:val="24"/>
          <w:szCs w:val="24"/>
        </w:rPr>
        <w:t xml:space="preserve"> List.  Was there a connection between Sir James’s elevation and his year-long battle to punish </w:t>
      </w:r>
      <w:r w:rsidR="00633689" w:rsidRPr="00633689">
        <w:rPr>
          <w:i/>
          <w:sz w:val="24"/>
          <w:szCs w:val="24"/>
        </w:rPr>
        <w:t>Private Eye</w:t>
      </w:r>
      <w:r w:rsidR="00633689">
        <w:rPr>
          <w:i/>
          <w:sz w:val="24"/>
          <w:szCs w:val="24"/>
        </w:rPr>
        <w:t xml:space="preserve"> </w:t>
      </w:r>
      <w:r w:rsidR="00633689">
        <w:rPr>
          <w:sz w:val="24"/>
          <w:szCs w:val="24"/>
        </w:rPr>
        <w:t xml:space="preserve">and jail its editor, Richard </w:t>
      </w:r>
      <w:proofErr w:type="spellStart"/>
      <w:r w:rsidR="00633689">
        <w:rPr>
          <w:sz w:val="24"/>
          <w:szCs w:val="24"/>
        </w:rPr>
        <w:t>Ingrams</w:t>
      </w:r>
      <w:proofErr w:type="spellEnd"/>
      <w:r w:rsidR="00633689">
        <w:rPr>
          <w:sz w:val="24"/>
          <w:szCs w:val="24"/>
        </w:rPr>
        <w:t xml:space="preserve"> – an effort which was supported by Wilson and Lady </w:t>
      </w:r>
      <w:proofErr w:type="spellStart"/>
      <w:r w:rsidR="00633689">
        <w:rPr>
          <w:sz w:val="24"/>
          <w:szCs w:val="24"/>
        </w:rPr>
        <w:t>Falkender</w:t>
      </w:r>
      <w:proofErr w:type="spellEnd"/>
      <w:r w:rsidR="00633689">
        <w:rPr>
          <w:sz w:val="24"/>
          <w:szCs w:val="24"/>
        </w:rPr>
        <w:t xml:space="preserve">, both victims of Ingram’s harassment, and which petered out in a relatively painless settlement in 1976?  </w:t>
      </w:r>
      <w:proofErr w:type="spellStart"/>
      <w:r w:rsidR="00633689">
        <w:rPr>
          <w:sz w:val="24"/>
          <w:szCs w:val="24"/>
        </w:rPr>
        <w:t>Ingrams’s</w:t>
      </w:r>
      <w:proofErr w:type="spellEnd"/>
      <w:r w:rsidR="00633689">
        <w:rPr>
          <w:sz w:val="24"/>
          <w:szCs w:val="24"/>
        </w:rPr>
        <w:t xml:space="preserve"> theory is that there was such a connection.</w:t>
      </w:r>
      <w:r w:rsidR="00633689">
        <w:rPr>
          <w:sz w:val="24"/>
          <w:szCs w:val="24"/>
        </w:rPr>
        <w:br/>
      </w:r>
      <w:r w:rsidR="00633689">
        <w:rPr>
          <w:sz w:val="24"/>
          <w:szCs w:val="24"/>
        </w:rPr>
        <w:tab/>
        <w:t xml:space="preserve">Goldsmith is no great exporter (France is without Marmite) and the ecologist is his brother, Teddy.  Sam White, the Paris columnist of the </w:t>
      </w:r>
      <w:r w:rsidR="00633689" w:rsidRPr="00633689">
        <w:rPr>
          <w:i/>
          <w:sz w:val="24"/>
          <w:szCs w:val="24"/>
        </w:rPr>
        <w:t>Evening Standard</w:t>
      </w:r>
      <w:r w:rsidR="00633689">
        <w:rPr>
          <w:sz w:val="24"/>
          <w:szCs w:val="24"/>
        </w:rPr>
        <w:t xml:space="preserve">, and a long-standing friend of Goldsmith, suggested to Richard </w:t>
      </w:r>
      <w:proofErr w:type="spellStart"/>
      <w:r w:rsidR="00633689">
        <w:rPr>
          <w:sz w:val="24"/>
          <w:szCs w:val="24"/>
        </w:rPr>
        <w:t>Ingrams</w:t>
      </w:r>
      <w:proofErr w:type="spellEnd"/>
      <w:r w:rsidR="00633689">
        <w:rPr>
          <w:sz w:val="24"/>
          <w:szCs w:val="24"/>
        </w:rPr>
        <w:t>, as the heat died down, that the ‘services’ mistake was really a Wilson/</w:t>
      </w:r>
      <w:proofErr w:type="spellStart"/>
      <w:r w:rsidR="00633689">
        <w:rPr>
          <w:sz w:val="24"/>
          <w:szCs w:val="24"/>
        </w:rPr>
        <w:t>Falkender</w:t>
      </w:r>
      <w:proofErr w:type="spellEnd"/>
      <w:r w:rsidR="00633689">
        <w:rPr>
          <w:sz w:val="24"/>
          <w:szCs w:val="24"/>
        </w:rPr>
        <w:t xml:space="preserve"> joke.  The ‘ecology’, according to White, was the cleansing of the ‘pollution’ of </w:t>
      </w:r>
      <w:r w:rsidR="00633689" w:rsidRPr="00633689">
        <w:rPr>
          <w:i/>
          <w:sz w:val="24"/>
          <w:szCs w:val="24"/>
        </w:rPr>
        <w:t>Private Eye</w:t>
      </w:r>
      <w:r w:rsidR="00633689">
        <w:rPr>
          <w:sz w:val="24"/>
          <w:szCs w:val="24"/>
        </w:rPr>
        <w:t xml:space="preserve"> from the environment.  If this is true, we have a bizarre scene to contemplate: that of Wilson and </w:t>
      </w:r>
      <w:proofErr w:type="spellStart"/>
      <w:r w:rsidR="00633689">
        <w:rPr>
          <w:sz w:val="24"/>
          <w:szCs w:val="24"/>
        </w:rPr>
        <w:t>Falkender</w:t>
      </w:r>
      <w:proofErr w:type="spellEnd"/>
      <w:r w:rsidR="00633689">
        <w:rPr>
          <w:sz w:val="24"/>
          <w:szCs w:val="24"/>
        </w:rPr>
        <w:t xml:space="preserve">, shouting with vengeful laughter at Number 10 – two characters from Fritz Lang.  Lord </w:t>
      </w:r>
      <w:proofErr w:type="spellStart"/>
      <w:r w:rsidR="00633689">
        <w:rPr>
          <w:sz w:val="24"/>
          <w:szCs w:val="24"/>
        </w:rPr>
        <w:t>Crathorne</w:t>
      </w:r>
      <w:proofErr w:type="spellEnd"/>
      <w:r w:rsidR="00633689">
        <w:rPr>
          <w:sz w:val="24"/>
          <w:szCs w:val="24"/>
        </w:rPr>
        <w:t xml:space="preserve"> of the Scrutiny Committee, quoted by </w:t>
      </w:r>
      <w:proofErr w:type="spellStart"/>
      <w:r w:rsidR="00633689">
        <w:rPr>
          <w:sz w:val="24"/>
          <w:szCs w:val="24"/>
        </w:rPr>
        <w:t>Ingrams</w:t>
      </w:r>
      <w:proofErr w:type="spellEnd"/>
      <w:r w:rsidR="00633689">
        <w:rPr>
          <w:sz w:val="24"/>
          <w:szCs w:val="24"/>
        </w:rPr>
        <w:t xml:space="preserve">, was confused.  ‘We couldn’t see what these fellers had done for Britain,’ he said.  ‘We didn’t like the cut of their jib.’  Goldsmith was a close Heath supporter, a right-wing Tory, and he and Wilson had known each other for only a short while.  By the time the </w:t>
      </w:r>
      <w:proofErr w:type="spellStart"/>
      <w:r w:rsidR="00633689">
        <w:rPr>
          <w:sz w:val="24"/>
          <w:szCs w:val="24"/>
        </w:rPr>
        <w:t>honours</w:t>
      </w:r>
      <w:proofErr w:type="spellEnd"/>
      <w:r w:rsidR="00633689">
        <w:rPr>
          <w:sz w:val="24"/>
          <w:szCs w:val="24"/>
        </w:rPr>
        <w:t xml:space="preserve"> list was leaked, Goldsmith’s war against the </w:t>
      </w:r>
      <w:r w:rsidR="00633689" w:rsidRPr="00633689">
        <w:rPr>
          <w:i/>
          <w:sz w:val="24"/>
          <w:szCs w:val="24"/>
        </w:rPr>
        <w:t>Eye</w:t>
      </w:r>
      <w:r w:rsidR="00633689">
        <w:rPr>
          <w:sz w:val="24"/>
          <w:szCs w:val="24"/>
        </w:rPr>
        <w:t xml:space="preserve"> was backfiring, and his public image, not just in Fleet Street, was hurt, mostly, as he discovered to his surprise, because many people, not just the ‘extremists’ that he saw everywhere, didn’t like his crushing attack on the small magazine.  He looked like an arrogant bully using his money to break the spirit of the independent press.  </w:t>
      </w:r>
      <w:r w:rsidR="00633689" w:rsidRPr="00633689">
        <w:rPr>
          <w:i/>
          <w:sz w:val="24"/>
          <w:szCs w:val="24"/>
        </w:rPr>
        <w:t>Private Eye</w:t>
      </w:r>
      <w:r w:rsidR="00633689">
        <w:rPr>
          <w:sz w:val="24"/>
          <w:szCs w:val="24"/>
        </w:rPr>
        <w:t>’s ‘</w:t>
      </w:r>
      <w:proofErr w:type="spellStart"/>
      <w:r w:rsidR="00633689">
        <w:rPr>
          <w:sz w:val="24"/>
          <w:szCs w:val="24"/>
        </w:rPr>
        <w:t>Goldenballs</w:t>
      </w:r>
      <w:proofErr w:type="spellEnd"/>
      <w:r w:rsidR="00633689">
        <w:rPr>
          <w:sz w:val="24"/>
          <w:szCs w:val="24"/>
        </w:rPr>
        <w:t xml:space="preserve">’ Fund had an impressive range of supporters, including ‘All the staff at W.H. Smith, Kingsway (except the manager)’.  Lord Goodman effectively blocked Goldsmith’s chances of buying the </w:t>
      </w:r>
      <w:r w:rsidR="00633689" w:rsidRPr="00633689">
        <w:rPr>
          <w:i/>
          <w:sz w:val="24"/>
          <w:szCs w:val="24"/>
        </w:rPr>
        <w:t>Observer</w:t>
      </w:r>
      <w:r w:rsidR="00633689">
        <w:rPr>
          <w:sz w:val="24"/>
          <w:szCs w:val="24"/>
        </w:rPr>
        <w:t xml:space="preserve"> in the autumn of 1976, but the </w:t>
      </w:r>
      <w:r w:rsidR="00633689" w:rsidRPr="00633689">
        <w:rPr>
          <w:i/>
          <w:sz w:val="24"/>
          <w:szCs w:val="24"/>
        </w:rPr>
        <w:t>Eye</w:t>
      </w:r>
      <w:r w:rsidR="00633689">
        <w:rPr>
          <w:sz w:val="24"/>
          <w:szCs w:val="24"/>
        </w:rPr>
        <w:t xml:space="preserve"> case</w:t>
      </w:r>
      <w:r w:rsidR="00555035">
        <w:rPr>
          <w:sz w:val="24"/>
          <w:szCs w:val="24"/>
        </w:rPr>
        <w:t xml:space="preserve"> had already generated considerable resistance among the journalistic staff.  It was then that Goldsmith, thwarted in his political ambitions and now finding it hard to buy a newspaper, began to back down and to deal with </w:t>
      </w:r>
      <w:proofErr w:type="spellStart"/>
      <w:r w:rsidR="00555035">
        <w:rPr>
          <w:sz w:val="24"/>
          <w:szCs w:val="24"/>
        </w:rPr>
        <w:t>Ingrams</w:t>
      </w:r>
      <w:proofErr w:type="spellEnd"/>
      <w:r w:rsidR="00555035">
        <w:rPr>
          <w:sz w:val="24"/>
          <w:szCs w:val="24"/>
        </w:rPr>
        <w:t xml:space="preserve"> for a settlement.  </w:t>
      </w:r>
      <w:proofErr w:type="spellStart"/>
      <w:r w:rsidR="00555035">
        <w:rPr>
          <w:sz w:val="24"/>
          <w:szCs w:val="24"/>
        </w:rPr>
        <w:t>Ingrams</w:t>
      </w:r>
      <w:proofErr w:type="spellEnd"/>
      <w:r w:rsidR="00555035">
        <w:rPr>
          <w:sz w:val="24"/>
          <w:szCs w:val="24"/>
        </w:rPr>
        <w:t xml:space="preserve"> describes Simon Jenkins, then editor of the </w:t>
      </w:r>
      <w:r w:rsidR="00555035" w:rsidRPr="00555035">
        <w:rPr>
          <w:i/>
          <w:sz w:val="24"/>
          <w:szCs w:val="24"/>
        </w:rPr>
        <w:t>Evening Standard</w:t>
      </w:r>
      <w:r w:rsidR="00555035">
        <w:rPr>
          <w:sz w:val="24"/>
          <w:szCs w:val="24"/>
        </w:rPr>
        <w:t xml:space="preserve">,  bringing Goldsmith’s final peace terms to him in a coffee bar, when it looked as if Goldsmith might buy the ailing </w:t>
      </w:r>
      <w:r w:rsidR="00555035" w:rsidRPr="00555035">
        <w:rPr>
          <w:i/>
          <w:sz w:val="24"/>
          <w:szCs w:val="24"/>
        </w:rPr>
        <w:t>Standard</w:t>
      </w:r>
      <w:r w:rsidR="00555035">
        <w:rPr>
          <w:sz w:val="24"/>
          <w:szCs w:val="24"/>
        </w:rPr>
        <w:t xml:space="preserve">. At that point, </w:t>
      </w:r>
      <w:proofErr w:type="spellStart"/>
      <w:r w:rsidR="00555035">
        <w:rPr>
          <w:sz w:val="24"/>
          <w:szCs w:val="24"/>
        </w:rPr>
        <w:t>Ingrams</w:t>
      </w:r>
      <w:proofErr w:type="spellEnd"/>
      <w:r w:rsidR="00555035">
        <w:rPr>
          <w:sz w:val="24"/>
          <w:szCs w:val="24"/>
        </w:rPr>
        <w:t>, too, was ready to settle:</w:t>
      </w:r>
    </w:p>
    <w:p w:rsidR="00555035" w:rsidRDefault="00555035" w:rsidP="00D24507">
      <w:pPr>
        <w:rPr>
          <w:sz w:val="24"/>
          <w:szCs w:val="24"/>
        </w:rPr>
      </w:pPr>
      <w:r>
        <w:rPr>
          <w:sz w:val="24"/>
          <w:szCs w:val="24"/>
        </w:rPr>
        <w:tab/>
      </w:r>
    </w:p>
    <w:p w:rsidR="00555035" w:rsidRDefault="00555035" w:rsidP="00555035">
      <w:pPr>
        <w:ind w:firstLine="720"/>
        <w:rPr>
          <w:sz w:val="24"/>
          <w:szCs w:val="24"/>
        </w:rPr>
      </w:pPr>
      <w:r>
        <w:rPr>
          <w:sz w:val="24"/>
          <w:szCs w:val="24"/>
        </w:rPr>
        <w:lastRenderedPageBreak/>
        <w:t>The strain of an apparently unending stream of</w:t>
      </w:r>
      <w:r>
        <w:rPr>
          <w:sz w:val="24"/>
          <w:szCs w:val="24"/>
        </w:rPr>
        <w:br/>
      </w:r>
      <w:r>
        <w:rPr>
          <w:sz w:val="24"/>
          <w:szCs w:val="24"/>
        </w:rPr>
        <w:tab/>
        <w:t>cases was beginning to tell. I myself could talk or</w:t>
      </w:r>
      <w:r>
        <w:rPr>
          <w:sz w:val="24"/>
          <w:szCs w:val="24"/>
        </w:rPr>
        <w:br/>
      </w:r>
      <w:r>
        <w:rPr>
          <w:sz w:val="24"/>
          <w:szCs w:val="24"/>
        </w:rPr>
        <w:tab/>
        <w:t>think of little but Goldsmith.  At night I dreamed</w:t>
      </w:r>
      <w:r>
        <w:rPr>
          <w:sz w:val="24"/>
          <w:szCs w:val="24"/>
        </w:rPr>
        <w:br/>
      </w:r>
      <w:r>
        <w:rPr>
          <w:sz w:val="24"/>
          <w:szCs w:val="24"/>
        </w:rPr>
        <w:tab/>
        <w:t>about him.  The obsession was plainly turning me</w:t>
      </w:r>
      <w:r>
        <w:rPr>
          <w:sz w:val="24"/>
          <w:szCs w:val="24"/>
        </w:rPr>
        <w:br/>
      </w:r>
      <w:r>
        <w:rPr>
          <w:sz w:val="24"/>
          <w:szCs w:val="24"/>
        </w:rPr>
        <w:tab/>
        <w:t>into a bore as far as my immediate circle was</w:t>
      </w:r>
      <w:r>
        <w:rPr>
          <w:sz w:val="24"/>
          <w:szCs w:val="24"/>
        </w:rPr>
        <w:br/>
      </w:r>
      <w:r>
        <w:rPr>
          <w:sz w:val="24"/>
          <w:szCs w:val="24"/>
        </w:rPr>
        <w:tab/>
        <w:t>concerned.</w:t>
      </w:r>
    </w:p>
    <w:p w:rsidR="00555035" w:rsidRDefault="00555035" w:rsidP="00D24507">
      <w:pPr>
        <w:rPr>
          <w:sz w:val="24"/>
          <w:szCs w:val="24"/>
        </w:rPr>
      </w:pPr>
      <w:r>
        <w:rPr>
          <w:sz w:val="24"/>
          <w:szCs w:val="24"/>
        </w:rPr>
        <w:t xml:space="preserve">‘Bore’ is one of the rudest words in the </w:t>
      </w:r>
      <w:proofErr w:type="spellStart"/>
      <w:r>
        <w:rPr>
          <w:sz w:val="24"/>
          <w:szCs w:val="24"/>
        </w:rPr>
        <w:t>Ingrams</w:t>
      </w:r>
      <w:proofErr w:type="spellEnd"/>
      <w:r>
        <w:rPr>
          <w:sz w:val="24"/>
          <w:szCs w:val="24"/>
        </w:rPr>
        <w:t xml:space="preserve"> lexicon and he was clearly at the end of his tether.</w:t>
      </w:r>
    </w:p>
    <w:p w:rsidR="009C4AA6" w:rsidRDefault="00555035" w:rsidP="00D24507">
      <w:pPr>
        <w:rPr>
          <w:sz w:val="24"/>
          <w:szCs w:val="24"/>
        </w:rPr>
      </w:pPr>
      <w:r>
        <w:rPr>
          <w:sz w:val="24"/>
          <w:szCs w:val="24"/>
        </w:rPr>
        <w:tab/>
        <w:t xml:space="preserve">Now </w:t>
      </w:r>
      <w:proofErr w:type="gramStart"/>
      <w:r>
        <w:rPr>
          <w:sz w:val="24"/>
          <w:szCs w:val="24"/>
        </w:rPr>
        <w:t>comes</w:t>
      </w:r>
      <w:proofErr w:type="gramEnd"/>
      <w:r>
        <w:rPr>
          <w:sz w:val="24"/>
          <w:szCs w:val="24"/>
        </w:rPr>
        <w:t xml:space="preserve"> the puzzle.  What exactly was it that so infuriated Goldsmith about the </w:t>
      </w:r>
      <w:r w:rsidRPr="00555035">
        <w:rPr>
          <w:i/>
          <w:sz w:val="24"/>
          <w:szCs w:val="24"/>
        </w:rPr>
        <w:t>Eye</w:t>
      </w:r>
      <w:r>
        <w:rPr>
          <w:sz w:val="24"/>
          <w:szCs w:val="24"/>
        </w:rPr>
        <w:t xml:space="preserve"> – to the point of serious loss of judgment and ultimately self-defeat?  </w:t>
      </w:r>
      <w:r w:rsidRPr="00555035">
        <w:rPr>
          <w:i/>
          <w:sz w:val="24"/>
          <w:szCs w:val="24"/>
        </w:rPr>
        <w:t>Private Eye</w:t>
      </w:r>
      <w:r>
        <w:rPr>
          <w:sz w:val="24"/>
          <w:szCs w:val="24"/>
        </w:rPr>
        <w:t xml:space="preserve"> is widely disliked – with due regard for its austerely investigative element and for its other merits as a paper – as being boorish, unpleasant, puritanical, voyeuristic, carelessly untruthful, sadistic etc.  Here </w:t>
      </w:r>
      <w:proofErr w:type="spellStart"/>
      <w:r>
        <w:rPr>
          <w:sz w:val="24"/>
          <w:szCs w:val="24"/>
        </w:rPr>
        <w:t>Ingrams</w:t>
      </w:r>
      <w:proofErr w:type="spellEnd"/>
      <w:r>
        <w:rPr>
          <w:sz w:val="24"/>
          <w:szCs w:val="24"/>
        </w:rPr>
        <w:t xml:space="preserve"> only addresses himself to the charges of </w:t>
      </w:r>
      <w:proofErr w:type="spellStart"/>
      <w:r>
        <w:rPr>
          <w:sz w:val="24"/>
          <w:szCs w:val="24"/>
        </w:rPr>
        <w:t>anti-semitism</w:t>
      </w:r>
      <w:proofErr w:type="spellEnd"/>
      <w:r>
        <w:rPr>
          <w:sz w:val="24"/>
          <w:szCs w:val="24"/>
        </w:rPr>
        <w:t xml:space="preserve"> that have been levelled against him.  In this account – a smooth display of </w:t>
      </w:r>
      <w:proofErr w:type="spellStart"/>
      <w:r>
        <w:rPr>
          <w:sz w:val="24"/>
          <w:szCs w:val="24"/>
        </w:rPr>
        <w:t>Ingrams</w:t>
      </w:r>
      <w:proofErr w:type="spellEnd"/>
      <w:r>
        <w:rPr>
          <w:sz w:val="24"/>
          <w:szCs w:val="24"/>
        </w:rPr>
        <w:t xml:space="preserve">’ journalistic and narrative gifts – he never seems to wonder why anyone should take a dislike to his magazine.  He therefore doesn’t attempt to fathom Goldsmith’s reasons too deeply.  He concludes that Goldsmith was intrigued by the personalities of contributors to the magazine, </w:t>
      </w:r>
      <w:proofErr w:type="spellStart"/>
      <w:r>
        <w:rPr>
          <w:sz w:val="24"/>
          <w:szCs w:val="24"/>
        </w:rPr>
        <w:t>Messrs</w:t>
      </w:r>
      <w:proofErr w:type="spellEnd"/>
      <w:r>
        <w:rPr>
          <w:sz w:val="24"/>
          <w:szCs w:val="24"/>
        </w:rPr>
        <w:t xml:space="preserve"> Waugh, West, Gillard and </w:t>
      </w:r>
      <w:proofErr w:type="spellStart"/>
      <w:r>
        <w:rPr>
          <w:sz w:val="24"/>
          <w:szCs w:val="24"/>
        </w:rPr>
        <w:t>Marnham</w:t>
      </w:r>
      <w:proofErr w:type="spellEnd"/>
      <w:r>
        <w:rPr>
          <w:sz w:val="24"/>
          <w:szCs w:val="24"/>
        </w:rPr>
        <w:t xml:space="preserve">, and would have liked to have been editor of </w:t>
      </w:r>
      <w:r w:rsidRPr="00555035">
        <w:rPr>
          <w:i/>
          <w:sz w:val="24"/>
          <w:szCs w:val="24"/>
        </w:rPr>
        <w:t>Private Eye</w:t>
      </w:r>
      <w:r>
        <w:rPr>
          <w:sz w:val="24"/>
          <w:szCs w:val="24"/>
        </w:rPr>
        <w:t xml:space="preserve">.  Goldsmith’s aversion to the </w:t>
      </w:r>
      <w:r w:rsidRPr="00555035">
        <w:rPr>
          <w:i/>
          <w:sz w:val="24"/>
          <w:szCs w:val="24"/>
        </w:rPr>
        <w:t>Eye</w:t>
      </w:r>
      <w:r>
        <w:rPr>
          <w:sz w:val="24"/>
          <w:szCs w:val="24"/>
        </w:rPr>
        <w:t xml:space="preserve"> certainly seems to have been different from the conventional dislike.  It may have touched off fears of a deep and dangerous conspiracy against </w:t>
      </w:r>
      <w:proofErr w:type="gramStart"/>
      <w:r>
        <w:rPr>
          <w:sz w:val="24"/>
          <w:szCs w:val="24"/>
        </w:rPr>
        <w:t>himself</w:t>
      </w:r>
      <w:proofErr w:type="gramEnd"/>
      <w:r>
        <w:rPr>
          <w:sz w:val="24"/>
          <w:szCs w:val="24"/>
        </w:rPr>
        <w:t xml:space="preserve">.  “Is your aim to smash </w:t>
      </w:r>
      <w:r w:rsidRPr="00555035">
        <w:rPr>
          <w:i/>
          <w:sz w:val="24"/>
          <w:szCs w:val="24"/>
        </w:rPr>
        <w:t>Private Eye</w:t>
      </w:r>
      <w:r>
        <w:rPr>
          <w:sz w:val="24"/>
          <w:szCs w:val="24"/>
        </w:rPr>
        <w:t>?” he was asked.  “No,” Goldsmith snarled, leaning across and jabbing his finger at me.  “I only want them to be more TRUTHFUL.”</w:t>
      </w:r>
      <w:r w:rsidR="009C4AA6">
        <w:rPr>
          <w:sz w:val="24"/>
          <w:szCs w:val="24"/>
        </w:rPr>
        <w:br/>
      </w:r>
      <w:r w:rsidR="009C4AA6">
        <w:rPr>
          <w:sz w:val="24"/>
          <w:szCs w:val="24"/>
        </w:rPr>
        <w:tab/>
        <w:t xml:space="preserve">Goldsmith’s campaign began, we discover, before he had been provoked either by libel or ‘sustained vilification’.  It started at David Frost’s house in July 1975 when Frost (who told the story to Peter Jay) introduced Goldsmith to Wilson and </w:t>
      </w:r>
      <w:proofErr w:type="spellStart"/>
      <w:r w:rsidR="009C4AA6">
        <w:rPr>
          <w:sz w:val="24"/>
          <w:szCs w:val="24"/>
        </w:rPr>
        <w:t>Falkender</w:t>
      </w:r>
      <w:proofErr w:type="spellEnd"/>
      <w:r w:rsidR="009C4AA6">
        <w:rPr>
          <w:sz w:val="24"/>
          <w:szCs w:val="24"/>
        </w:rPr>
        <w:t xml:space="preserve">.  Since both Goldsmith and Wilson had, at different times, declared that the </w:t>
      </w:r>
      <w:r w:rsidR="009C4AA6" w:rsidRPr="009C4AA6">
        <w:rPr>
          <w:i/>
          <w:sz w:val="24"/>
          <w:szCs w:val="24"/>
        </w:rPr>
        <w:t>Eye</w:t>
      </w:r>
      <w:r w:rsidR="009C4AA6">
        <w:rPr>
          <w:sz w:val="24"/>
          <w:szCs w:val="24"/>
        </w:rPr>
        <w:t xml:space="preserve"> was dedicated to the overthrow of capitalism and social democracy, the conversation must have rattled along.  (Goldsmith, says </w:t>
      </w:r>
      <w:proofErr w:type="spellStart"/>
      <w:r w:rsidR="009C4AA6">
        <w:rPr>
          <w:sz w:val="24"/>
          <w:szCs w:val="24"/>
        </w:rPr>
        <w:t>Ingrams</w:t>
      </w:r>
      <w:proofErr w:type="spellEnd"/>
      <w:r w:rsidR="009C4AA6">
        <w:rPr>
          <w:sz w:val="24"/>
          <w:szCs w:val="24"/>
        </w:rPr>
        <w:t xml:space="preserve">, offered the services of his private detectives to ‘de-bug’ Wilson’s house at Great Missenden.) Goldsmith ‘there and then offered to rid them of “this turbulent magazine”.’  That was four months before Goldsmith was given his chance to issue 63 writs against </w:t>
      </w:r>
      <w:r w:rsidR="009C4AA6" w:rsidRPr="009C4AA6">
        <w:rPr>
          <w:i/>
          <w:sz w:val="24"/>
          <w:szCs w:val="24"/>
        </w:rPr>
        <w:t>Private Eye</w:t>
      </w:r>
      <w:r w:rsidR="009C4AA6">
        <w:rPr>
          <w:sz w:val="24"/>
          <w:szCs w:val="24"/>
        </w:rPr>
        <w:t xml:space="preserve"> and 37 of its distributors, and to apply for criminal libel proceedings against the magazine.  He had hardly been mentioned in its columns until then, although he may have smarted at a small item describing his mistress (now his wife) and children in England, and his alternative family in France.</w:t>
      </w:r>
      <w:r w:rsidR="009C4AA6">
        <w:rPr>
          <w:sz w:val="24"/>
          <w:szCs w:val="24"/>
        </w:rPr>
        <w:br/>
      </w:r>
      <w:r w:rsidR="009C4AA6">
        <w:rPr>
          <w:sz w:val="24"/>
          <w:szCs w:val="24"/>
        </w:rPr>
        <w:tab/>
      </w:r>
    </w:p>
    <w:p w:rsidR="00555035" w:rsidRDefault="009C4AA6" w:rsidP="009C4AA6">
      <w:pPr>
        <w:ind w:firstLine="720"/>
        <w:rPr>
          <w:sz w:val="24"/>
          <w:szCs w:val="24"/>
        </w:rPr>
      </w:pPr>
      <w:r>
        <w:rPr>
          <w:sz w:val="24"/>
          <w:szCs w:val="24"/>
        </w:rPr>
        <w:lastRenderedPageBreak/>
        <w:t xml:space="preserve">The venom of Goldsmith’s attack, when it came, was not surprising.  Although </w:t>
      </w:r>
      <w:proofErr w:type="spellStart"/>
      <w:r>
        <w:rPr>
          <w:sz w:val="24"/>
          <w:szCs w:val="24"/>
        </w:rPr>
        <w:t>Ingrams</w:t>
      </w:r>
      <w:proofErr w:type="spellEnd"/>
      <w:r>
        <w:rPr>
          <w:sz w:val="24"/>
          <w:szCs w:val="24"/>
        </w:rPr>
        <w:t xml:space="preserve"> had handed him a story shot through with pure speculation and a mass of damaging, unverified information.  Goldsmith long before this had shown signs of an exaggerated sense of persecution.  He seemed to believe that a conspiracy was gathering against him, and a single journalist writing a critical story was taken to be evidence of this.  You were </w:t>
      </w:r>
      <w:r w:rsidRPr="009C4AA6">
        <w:rPr>
          <w:i/>
          <w:sz w:val="24"/>
          <w:szCs w:val="24"/>
        </w:rPr>
        <w:t>for</w:t>
      </w:r>
      <w:r>
        <w:rPr>
          <w:sz w:val="24"/>
          <w:szCs w:val="24"/>
        </w:rPr>
        <w:t xml:space="preserve"> him, or you were his enemy.  One day in 1971, for example, goldsmith, his lawyer, Eric Levine, and a businessman from Memphis, burst into the offices of the </w:t>
      </w:r>
      <w:r w:rsidRPr="009C4AA6">
        <w:rPr>
          <w:i/>
          <w:sz w:val="24"/>
          <w:szCs w:val="24"/>
        </w:rPr>
        <w:t>Sunday Times Business News</w:t>
      </w:r>
      <w:r>
        <w:rPr>
          <w:sz w:val="24"/>
          <w:szCs w:val="24"/>
        </w:rPr>
        <w:t xml:space="preserve"> and told the editor that Richard Milner, a distinguished financial reporter who had been trying to unravel the </w:t>
      </w:r>
      <w:proofErr w:type="spellStart"/>
      <w:r>
        <w:rPr>
          <w:sz w:val="24"/>
          <w:szCs w:val="24"/>
        </w:rPr>
        <w:t>Cavenham</w:t>
      </w:r>
      <w:proofErr w:type="spellEnd"/>
      <w:r>
        <w:rPr>
          <w:sz w:val="24"/>
          <w:szCs w:val="24"/>
        </w:rPr>
        <w:t xml:space="preserve"> empire, had arrived drunk at his house, damaged his furniture, kicked his dog (he didn’t have one) and was ‘part of a vast and incredibly sinister conspiracy against him’.  What happened was that, half-way through his third interview with </w:t>
      </w:r>
      <w:proofErr w:type="gramStart"/>
      <w:r>
        <w:rPr>
          <w:sz w:val="24"/>
          <w:szCs w:val="24"/>
        </w:rPr>
        <w:t>Milner,</w:t>
      </w:r>
      <w:proofErr w:type="gramEnd"/>
      <w:r>
        <w:rPr>
          <w:sz w:val="24"/>
          <w:szCs w:val="24"/>
        </w:rPr>
        <w:t xml:space="preserve"> Goldsmith had turned on him, his mood changing suddenly, and declared him an ‘adversary’.  As soon as Milner began to ask unpalatable questions, he was a conspirator.  The </w:t>
      </w:r>
      <w:r w:rsidRPr="009C4AA6">
        <w:rPr>
          <w:i/>
          <w:sz w:val="24"/>
          <w:szCs w:val="24"/>
        </w:rPr>
        <w:t>Sunday Times</w:t>
      </w:r>
      <w:r>
        <w:rPr>
          <w:sz w:val="24"/>
          <w:szCs w:val="24"/>
        </w:rPr>
        <w:t xml:space="preserve"> lawyer sent a strongly worded letter of protest, on Milner’s behalf, and Goldsmith now declares him one of his </w:t>
      </w:r>
      <w:proofErr w:type="spellStart"/>
      <w:r>
        <w:rPr>
          <w:sz w:val="24"/>
          <w:szCs w:val="24"/>
        </w:rPr>
        <w:t>favourite</w:t>
      </w:r>
      <w:proofErr w:type="spellEnd"/>
      <w:r>
        <w:rPr>
          <w:sz w:val="24"/>
          <w:szCs w:val="24"/>
        </w:rPr>
        <w:t xml:space="preserve"> journalists.</w:t>
      </w:r>
      <w:r>
        <w:rPr>
          <w:sz w:val="24"/>
          <w:szCs w:val="24"/>
        </w:rPr>
        <w:br/>
      </w:r>
      <w:r>
        <w:rPr>
          <w:sz w:val="24"/>
          <w:szCs w:val="24"/>
        </w:rPr>
        <w:tab/>
        <w:t xml:space="preserve">Goldsmith talks of ‘networks’ of hostile journalists, and he keeps lists of them.  At one stage in the bargaining with </w:t>
      </w:r>
      <w:r w:rsidRPr="009C4AA6">
        <w:rPr>
          <w:i/>
          <w:sz w:val="24"/>
          <w:szCs w:val="24"/>
        </w:rPr>
        <w:t>Private Eye</w:t>
      </w:r>
      <w:r>
        <w:rPr>
          <w:sz w:val="24"/>
          <w:szCs w:val="24"/>
        </w:rPr>
        <w:t xml:space="preserve">, his settlement terms included ‘disclosure of the names of authors of the offending articles who, provided they </w:t>
      </w:r>
      <w:proofErr w:type="spellStart"/>
      <w:r>
        <w:rPr>
          <w:sz w:val="24"/>
          <w:szCs w:val="24"/>
        </w:rPr>
        <w:t>apoligised</w:t>
      </w:r>
      <w:proofErr w:type="spellEnd"/>
      <w:r>
        <w:rPr>
          <w:sz w:val="24"/>
          <w:szCs w:val="24"/>
        </w:rPr>
        <w:t>, would be given immunity from further litigation’.  He told an American magazine:</w:t>
      </w:r>
    </w:p>
    <w:p w:rsidR="009C4AA6" w:rsidRDefault="009C4AA6" w:rsidP="009C4AA6">
      <w:pPr>
        <w:ind w:firstLine="720"/>
        <w:rPr>
          <w:sz w:val="24"/>
          <w:szCs w:val="24"/>
        </w:rPr>
      </w:pPr>
      <w:r>
        <w:rPr>
          <w:sz w:val="24"/>
          <w:szCs w:val="24"/>
        </w:rPr>
        <w:t>There are forty or fifty of them and you can find</w:t>
      </w:r>
      <w:r>
        <w:rPr>
          <w:sz w:val="24"/>
          <w:szCs w:val="24"/>
        </w:rPr>
        <w:br/>
      </w:r>
      <w:r>
        <w:rPr>
          <w:sz w:val="24"/>
          <w:szCs w:val="24"/>
        </w:rPr>
        <w:tab/>
      </w:r>
      <w:r w:rsidR="00384C26">
        <w:rPr>
          <w:sz w:val="24"/>
          <w:szCs w:val="24"/>
        </w:rPr>
        <w:t>them through the media.  They are extremists of</w:t>
      </w:r>
      <w:r w:rsidR="00384C26">
        <w:rPr>
          <w:sz w:val="24"/>
          <w:szCs w:val="24"/>
        </w:rPr>
        <w:br/>
      </w:r>
      <w:r w:rsidR="00384C26">
        <w:rPr>
          <w:sz w:val="24"/>
          <w:szCs w:val="24"/>
        </w:rPr>
        <w:tab/>
        <w:t>the left and right, and they have henchmen in</w:t>
      </w:r>
      <w:r w:rsidR="00384C26">
        <w:rPr>
          <w:sz w:val="24"/>
          <w:szCs w:val="24"/>
        </w:rPr>
        <w:br/>
      </w:r>
      <w:r w:rsidR="00384C26">
        <w:rPr>
          <w:sz w:val="24"/>
          <w:szCs w:val="24"/>
        </w:rPr>
        <w:tab/>
        <w:t>parliament, who are also of the extremist type.</w:t>
      </w:r>
      <w:r w:rsidR="00384C26">
        <w:rPr>
          <w:sz w:val="24"/>
          <w:szCs w:val="24"/>
        </w:rPr>
        <w:br/>
      </w:r>
      <w:r w:rsidR="00384C26">
        <w:rPr>
          <w:sz w:val="24"/>
          <w:szCs w:val="24"/>
        </w:rPr>
        <w:tab/>
        <w:t xml:space="preserve">They are excellently </w:t>
      </w:r>
      <w:proofErr w:type="spellStart"/>
      <w:r w:rsidR="00384C26">
        <w:rPr>
          <w:sz w:val="24"/>
          <w:szCs w:val="24"/>
        </w:rPr>
        <w:t>co-ordinated</w:t>
      </w:r>
      <w:proofErr w:type="spellEnd"/>
      <w:r w:rsidR="00384C26">
        <w:rPr>
          <w:sz w:val="24"/>
          <w:szCs w:val="24"/>
        </w:rPr>
        <w:t>.  And they have</w:t>
      </w:r>
      <w:r w:rsidR="00384C26">
        <w:rPr>
          <w:sz w:val="24"/>
          <w:szCs w:val="24"/>
        </w:rPr>
        <w:br/>
      </w:r>
      <w:r w:rsidR="00384C26">
        <w:rPr>
          <w:sz w:val="24"/>
          <w:szCs w:val="24"/>
        </w:rPr>
        <w:tab/>
        <w:t>used their columns to create an atmosphere</w:t>
      </w:r>
      <w:r w:rsidR="00384C26">
        <w:rPr>
          <w:sz w:val="24"/>
          <w:szCs w:val="24"/>
        </w:rPr>
        <w:br/>
      </w:r>
      <w:r w:rsidR="00384C26">
        <w:rPr>
          <w:sz w:val="24"/>
          <w:szCs w:val="24"/>
        </w:rPr>
        <w:tab/>
        <w:t>around me.</w:t>
      </w:r>
    </w:p>
    <w:p w:rsidR="00384C26" w:rsidRDefault="00384C26" w:rsidP="00384C26">
      <w:pPr>
        <w:rPr>
          <w:sz w:val="24"/>
          <w:szCs w:val="24"/>
        </w:rPr>
      </w:pPr>
      <w:r>
        <w:rPr>
          <w:sz w:val="24"/>
          <w:szCs w:val="24"/>
        </w:rPr>
        <w:t xml:space="preserve">Goldsmith is muddled, it needs to be said, in his use of the word ‘extremist’: Richard </w:t>
      </w:r>
      <w:proofErr w:type="spellStart"/>
      <w:r>
        <w:rPr>
          <w:sz w:val="24"/>
          <w:szCs w:val="24"/>
        </w:rPr>
        <w:t>Ingrams</w:t>
      </w:r>
      <w:proofErr w:type="spellEnd"/>
      <w:r>
        <w:rPr>
          <w:sz w:val="24"/>
          <w:szCs w:val="24"/>
        </w:rPr>
        <w:t xml:space="preserve"> may be an extremist in his journalistic methods, but, as Alan Watkins has pointed out in an excellent </w:t>
      </w:r>
      <w:r w:rsidRPr="00384C26">
        <w:rPr>
          <w:i/>
          <w:sz w:val="24"/>
          <w:szCs w:val="24"/>
        </w:rPr>
        <w:t>Spectator</w:t>
      </w:r>
      <w:r>
        <w:rPr>
          <w:sz w:val="24"/>
          <w:szCs w:val="24"/>
        </w:rPr>
        <w:t xml:space="preserve"> profile, he is a radical Tory who professes to despise political extremes.</w:t>
      </w:r>
      <w:r>
        <w:rPr>
          <w:sz w:val="24"/>
          <w:szCs w:val="24"/>
        </w:rPr>
        <w:br/>
      </w:r>
      <w:r>
        <w:rPr>
          <w:sz w:val="24"/>
          <w:szCs w:val="24"/>
        </w:rPr>
        <w:tab/>
        <w:t xml:space="preserve">Goldsmith stabbed in all directions at his imaginary enemies and, to his cost, singled out Auberon Waugh, thinking him to be the author of anonymous hostile articles in the </w:t>
      </w:r>
      <w:r w:rsidRPr="00384C26">
        <w:rPr>
          <w:i/>
          <w:sz w:val="24"/>
          <w:szCs w:val="24"/>
        </w:rPr>
        <w:t>Spectator</w:t>
      </w:r>
      <w:r>
        <w:rPr>
          <w:sz w:val="24"/>
          <w:szCs w:val="24"/>
        </w:rPr>
        <w:t>.  Waugh had hardly written about Goldsmith, but now he went to town in his inimitable way: ‘I have never met the fellow, as I say, and know practically nothing about him.  But I have seen his photograph in the newspapers and the first thing that needs to be said is that he has a disgustingly ugly face.’</w:t>
      </w:r>
    </w:p>
    <w:p w:rsidR="00F8225F" w:rsidRDefault="00384C26" w:rsidP="00384C26">
      <w:pPr>
        <w:rPr>
          <w:sz w:val="24"/>
          <w:szCs w:val="24"/>
        </w:rPr>
      </w:pPr>
      <w:r>
        <w:rPr>
          <w:sz w:val="24"/>
          <w:szCs w:val="24"/>
        </w:rPr>
        <w:lastRenderedPageBreak/>
        <w:tab/>
        <w:t xml:space="preserve">It was when he visited the ruthless and retaliatory streak in his temperament on his own circle of friends that Goldsmith started a scandal that </w:t>
      </w:r>
      <w:r w:rsidRPr="00384C26">
        <w:rPr>
          <w:i/>
          <w:sz w:val="24"/>
          <w:szCs w:val="24"/>
        </w:rPr>
        <w:t>Private Eye</w:t>
      </w:r>
      <w:r>
        <w:rPr>
          <w:sz w:val="24"/>
          <w:szCs w:val="24"/>
        </w:rPr>
        <w:t xml:space="preserve"> picked up, and which in turn set off the powder keg of writs.  In this case, there was a ‘good story’ to be written, one that every editor should have noticed.  It was the extraordinary summer of Lucan’s disappearance, which I covered for the </w:t>
      </w:r>
      <w:r w:rsidRPr="00384C26">
        <w:rPr>
          <w:i/>
          <w:sz w:val="24"/>
          <w:szCs w:val="24"/>
        </w:rPr>
        <w:t>Sunday Times Magazine</w:t>
      </w:r>
      <w:r>
        <w:rPr>
          <w:sz w:val="24"/>
          <w:szCs w:val="24"/>
        </w:rPr>
        <w:t>.  As the mystery deepened, its coverage developed into a flourishing industry, and the contracts flew about.  For the crime reporters and the ‘Nob Squad’, as the CID detachment was called, it was a godsend.  There were ‘sightings’ of Lucan from here to Mozambique, and it reached the point where the Lucan corps had the pick of the world’s holiday resorts.  But sometimes there was a lull.  Then one side would tip the other off on a new ‘sighting’ and the junket was on again.  For appearance’s sake, the police would usually try to get there first.</w:t>
      </w:r>
      <w:r>
        <w:rPr>
          <w:sz w:val="24"/>
          <w:szCs w:val="24"/>
        </w:rPr>
        <w:br/>
      </w:r>
      <w:r>
        <w:rPr>
          <w:sz w:val="24"/>
          <w:szCs w:val="24"/>
        </w:rPr>
        <w:tab/>
        <w:t xml:space="preserve">The height of absurdity was the ‘Cherbourg sighting’.  A resourceful reporter had discovered that a certain </w:t>
      </w:r>
      <w:proofErr w:type="spellStart"/>
      <w:r>
        <w:rPr>
          <w:sz w:val="24"/>
          <w:szCs w:val="24"/>
        </w:rPr>
        <w:t>Mme</w:t>
      </w:r>
      <w:proofErr w:type="spellEnd"/>
      <w:r>
        <w:rPr>
          <w:sz w:val="24"/>
          <w:szCs w:val="24"/>
        </w:rPr>
        <w:t xml:space="preserve"> </w:t>
      </w:r>
      <w:proofErr w:type="spellStart"/>
      <w:r>
        <w:rPr>
          <w:sz w:val="24"/>
          <w:szCs w:val="24"/>
        </w:rPr>
        <w:t>Guilpain</w:t>
      </w:r>
      <w:proofErr w:type="spellEnd"/>
      <w:r>
        <w:rPr>
          <w:sz w:val="24"/>
          <w:szCs w:val="24"/>
        </w:rPr>
        <w:t xml:space="preserve">, proprietress of the Grand hotel, Cherbourg, could put up a convincing case for having </w:t>
      </w:r>
      <w:proofErr w:type="spellStart"/>
      <w:r>
        <w:rPr>
          <w:sz w:val="24"/>
          <w:szCs w:val="24"/>
        </w:rPr>
        <w:t>harboured</w:t>
      </w:r>
      <w:proofErr w:type="spellEnd"/>
      <w:r>
        <w:rPr>
          <w:sz w:val="24"/>
          <w:szCs w:val="24"/>
        </w:rPr>
        <w:t xml:space="preserve"> Lucan in her hotel for the night.  The boys were alerted and the cross-Channel ferry was boarded.  According to participants, there can’t have been many reporters or policemen sober enough to pursue the trail at the other end – there was some surprise among the receiving dignitaries – but since the trail led to </w:t>
      </w:r>
      <w:proofErr w:type="spellStart"/>
      <w:r>
        <w:rPr>
          <w:sz w:val="24"/>
          <w:szCs w:val="24"/>
        </w:rPr>
        <w:t>Mme</w:t>
      </w:r>
      <w:proofErr w:type="spellEnd"/>
      <w:r>
        <w:rPr>
          <w:sz w:val="24"/>
          <w:szCs w:val="24"/>
        </w:rPr>
        <w:t xml:space="preserve"> </w:t>
      </w:r>
      <w:proofErr w:type="spellStart"/>
      <w:r>
        <w:rPr>
          <w:sz w:val="24"/>
          <w:szCs w:val="24"/>
        </w:rPr>
        <w:t>Guilpain’s</w:t>
      </w:r>
      <w:proofErr w:type="spellEnd"/>
      <w:r>
        <w:rPr>
          <w:sz w:val="24"/>
          <w:szCs w:val="24"/>
        </w:rPr>
        <w:t xml:space="preserve"> bar, it hardly mattered.</w:t>
      </w:r>
      <w:r w:rsidR="00F433BF">
        <w:rPr>
          <w:sz w:val="24"/>
          <w:szCs w:val="24"/>
        </w:rPr>
        <w:t xml:space="preserve">  She herself got her one detail wrong – that Lucan spoke perfect French.  That didn’t matter either.  The copy rolled for a whole week and one headline actually read: ‘Lucan traced to Cherbourg.’</w:t>
      </w:r>
      <w:r w:rsidR="00F433BF">
        <w:rPr>
          <w:sz w:val="24"/>
          <w:szCs w:val="24"/>
        </w:rPr>
        <w:br/>
      </w:r>
      <w:r w:rsidR="00F433BF">
        <w:rPr>
          <w:sz w:val="24"/>
          <w:szCs w:val="24"/>
        </w:rPr>
        <w:tab/>
        <w:t xml:space="preserve">Among the people I talked to, while working for my </w:t>
      </w:r>
      <w:r w:rsidR="00F433BF" w:rsidRPr="00F433BF">
        <w:rPr>
          <w:i/>
          <w:sz w:val="24"/>
          <w:szCs w:val="24"/>
        </w:rPr>
        <w:t>Sunday Times</w:t>
      </w:r>
      <w:r w:rsidR="00F433BF">
        <w:rPr>
          <w:sz w:val="24"/>
          <w:szCs w:val="24"/>
        </w:rPr>
        <w:t xml:space="preserve"> article, was Dominic </w:t>
      </w:r>
      <w:proofErr w:type="spellStart"/>
      <w:r w:rsidR="00F433BF">
        <w:rPr>
          <w:sz w:val="24"/>
          <w:szCs w:val="24"/>
        </w:rPr>
        <w:t>Elwes</w:t>
      </w:r>
      <w:proofErr w:type="spellEnd"/>
      <w:r w:rsidR="00F433BF">
        <w:rPr>
          <w:sz w:val="24"/>
          <w:szCs w:val="24"/>
        </w:rPr>
        <w:t xml:space="preserve">, portrait painter, exceptionally- gifted raconteur, friend of Lucan and Goldsmith and ‘pariah’, as he described himself, of the Clermont set, all of them having been frequenters of the club of that name.  </w:t>
      </w:r>
      <w:proofErr w:type="spellStart"/>
      <w:r w:rsidR="00F433BF">
        <w:rPr>
          <w:sz w:val="24"/>
          <w:szCs w:val="24"/>
        </w:rPr>
        <w:t>Ingrams</w:t>
      </w:r>
      <w:proofErr w:type="spellEnd"/>
      <w:r w:rsidR="00F433BF">
        <w:rPr>
          <w:sz w:val="24"/>
          <w:szCs w:val="24"/>
        </w:rPr>
        <w:t xml:space="preserve"> recounts the </w:t>
      </w:r>
      <w:proofErr w:type="spellStart"/>
      <w:r w:rsidR="00F433BF">
        <w:rPr>
          <w:sz w:val="24"/>
          <w:szCs w:val="24"/>
        </w:rPr>
        <w:t>Elwes</w:t>
      </w:r>
      <w:proofErr w:type="spellEnd"/>
      <w:r w:rsidR="00F8225F">
        <w:rPr>
          <w:sz w:val="24"/>
          <w:szCs w:val="24"/>
        </w:rPr>
        <w:t xml:space="preserve"> traged</w:t>
      </w:r>
      <w:r w:rsidR="00F433BF">
        <w:rPr>
          <w:sz w:val="24"/>
          <w:szCs w:val="24"/>
        </w:rPr>
        <w:t xml:space="preserve">y with commendable accuracy: except for one point, and the mistake, I </w:t>
      </w:r>
      <w:proofErr w:type="spellStart"/>
      <w:r w:rsidR="00F433BF">
        <w:rPr>
          <w:sz w:val="24"/>
          <w:szCs w:val="24"/>
        </w:rPr>
        <w:t>realise</w:t>
      </w:r>
      <w:proofErr w:type="spellEnd"/>
      <w:r w:rsidR="00F433BF">
        <w:rPr>
          <w:sz w:val="24"/>
          <w:szCs w:val="24"/>
        </w:rPr>
        <w:t xml:space="preserve">, arises from grammatical error on my part.  I had never been a friend of </w:t>
      </w:r>
      <w:proofErr w:type="spellStart"/>
      <w:r w:rsidR="00F433BF">
        <w:rPr>
          <w:sz w:val="24"/>
          <w:szCs w:val="24"/>
        </w:rPr>
        <w:t>Elwes</w:t>
      </w:r>
      <w:proofErr w:type="spellEnd"/>
      <w:r w:rsidR="00F433BF">
        <w:rPr>
          <w:sz w:val="24"/>
          <w:szCs w:val="24"/>
        </w:rPr>
        <w:t xml:space="preserve">, although I liked him when we met for our first interview.  He thought that I would write </w:t>
      </w:r>
      <w:proofErr w:type="spellStart"/>
      <w:r w:rsidR="00F433BF">
        <w:rPr>
          <w:sz w:val="24"/>
          <w:szCs w:val="24"/>
        </w:rPr>
        <w:t>favourably</w:t>
      </w:r>
      <w:proofErr w:type="spellEnd"/>
      <w:r w:rsidR="00F433BF">
        <w:rPr>
          <w:sz w:val="24"/>
          <w:szCs w:val="24"/>
        </w:rPr>
        <w:t xml:space="preserve"> about Lucan (I hadn’t</w:t>
      </w:r>
      <w:r w:rsidR="00F8225F">
        <w:rPr>
          <w:sz w:val="24"/>
          <w:szCs w:val="24"/>
        </w:rPr>
        <w:t xml:space="preserve"> yet met Lady Lucan), and he tur</w:t>
      </w:r>
      <w:r w:rsidR="00F433BF">
        <w:rPr>
          <w:sz w:val="24"/>
          <w:szCs w:val="24"/>
        </w:rPr>
        <w:t>ned out to be wrong.  He introduced me to some of Lucan’s friends, and I commissioned a portrait from him of the Clermont set.  (This portrait included Goldsmith.)</w:t>
      </w:r>
      <w:r w:rsidR="00F433BF">
        <w:rPr>
          <w:sz w:val="24"/>
          <w:szCs w:val="24"/>
        </w:rPr>
        <w:br/>
      </w:r>
      <w:r w:rsidR="00F433BF">
        <w:rPr>
          <w:sz w:val="24"/>
          <w:szCs w:val="24"/>
        </w:rPr>
        <w:tab/>
        <w:t xml:space="preserve">When the article appeared, as </w:t>
      </w:r>
      <w:proofErr w:type="spellStart"/>
      <w:r w:rsidR="00F433BF">
        <w:rPr>
          <w:sz w:val="24"/>
          <w:szCs w:val="24"/>
        </w:rPr>
        <w:t>Ingrams</w:t>
      </w:r>
      <w:proofErr w:type="spellEnd"/>
      <w:r w:rsidR="00F433BF">
        <w:rPr>
          <w:sz w:val="24"/>
          <w:szCs w:val="24"/>
        </w:rPr>
        <w:t xml:space="preserve"> says, ‘it caused a minor sensation at the Clermont.’  It was certainly not their vision of the Lucan saga, but worse, the cover showed Annabel </w:t>
      </w:r>
      <w:proofErr w:type="spellStart"/>
      <w:r w:rsidR="00F433BF">
        <w:rPr>
          <w:sz w:val="24"/>
          <w:szCs w:val="24"/>
        </w:rPr>
        <w:t>Birley</w:t>
      </w:r>
      <w:proofErr w:type="spellEnd"/>
      <w:r w:rsidR="00F433BF">
        <w:rPr>
          <w:sz w:val="24"/>
          <w:szCs w:val="24"/>
        </w:rPr>
        <w:t xml:space="preserve"> with her arm around Lucan, and inside were Goldsmith, Lucan, </w:t>
      </w:r>
      <w:proofErr w:type="spellStart"/>
      <w:r w:rsidR="00F433BF">
        <w:rPr>
          <w:sz w:val="24"/>
          <w:szCs w:val="24"/>
        </w:rPr>
        <w:t>Annable</w:t>
      </w:r>
      <w:proofErr w:type="spellEnd"/>
      <w:r w:rsidR="00F433BF">
        <w:rPr>
          <w:sz w:val="24"/>
          <w:szCs w:val="24"/>
        </w:rPr>
        <w:t xml:space="preserve"> </w:t>
      </w:r>
      <w:proofErr w:type="spellStart"/>
      <w:r w:rsidR="00F433BF">
        <w:rPr>
          <w:sz w:val="24"/>
          <w:szCs w:val="24"/>
        </w:rPr>
        <w:t>Birley</w:t>
      </w:r>
      <w:proofErr w:type="spellEnd"/>
      <w:r w:rsidR="00F433BF">
        <w:rPr>
          <w:sz w:val="24"/>
          <w:szCs w:val="24"/>
        </w:rPr>
        <w:t xml:space="preserve">, </w:t>
      </w:r>
      <w:proofErr w:type="spellStart"/>
      <w:r w:rsidR="00F433BF">
        <w:rPr>
          <w:sz w:val="24"/>
          <w:szCs w:val="24"/>
        </w:rPr>
        <w:t>Elwes</w:t>
      </w:r>
      <w:proofErr w:type="spellEnd"/>
      <w:r w:rsidR="00F433BF">
        <w:rPr>
          <w:sz w:val="24"/>
          <w:szCs w:val="24"/>
        </w:rPr>
        <w:t xml:space="preserve">, holidaying at Acapulco.  Goldsmith would not accept </w:t>
      </w:r>
      <w:proofErr w:type="spellStart"/>
      <w:r w:rsidR="00F433BF">
        <w:rPr>
          <w:sz w:val="24"/>
          <w:szCs w:val="24"/>
        </w:rPr>
        <w:t>Elwes’s</w:t>
      </w:r>
      <w:proofErr w:type="spellEnd"/>
      <w:r w:rsidR="00F433BF">
        <w:rPr>
          <w:sz w:val="24"/>
          <w:szCs w:val="24"/>
        </w:rPr>
        <w:t xml:space="preserve"> denials that he had given me the pictures: he must know by now that they did not come from </w:t>
      </w:r>
      <w:proofErr w:type="spellStart"/>
      <w:r w:rsidR="00F433BF">
        <w:rPr>
          <w:sz w:val="24"/>
          <w:szCs w:val="24"/>
        </w:rPr>
        <w:t>Elwes</w:t>
      </w:r>
      <w:proofErr w:type="spellEnd"/>
      <w:r w:rsidR="00F433BF">
        <w:rPr>
          <w:sz w:val="24"/>
          <w:szCs w:val="24"/>
        </w:rPr>
        <w:t>.  His world had once again been invaded, this time from the inside.</w:t>
      </w:r>
      <w:r w:rsidR="00F433BF">
        <w:rPr>
          <w:sz w:val="24"/>
          <w:szCs w:val="24"/>
        </w:rPr>
        <w:br/>
      </w:r>
      <w:r w:rsidR="00F433BF">
        <w:rPr>
          <w:sz w:val="24"/>
          <w:szCs w:val="24"/>
        </w:rPr>
        <w:tab/>
      </w:r>
    </w:p>
    <w:p w:rsidR="00F8225F" w:rsidRDefault="00F8225F" w:rsidP="00384C26">
      <w:pPr>
        <w:rPr>
          <w:sz w:val="24"/>
          <w:szCs w:val="24"/>
        </w:rPr>
      </w:pPr>
    </w:p>
    <w:p w:rsidR="00F8225F" w:rsidRDefault="00F433BF" w:rsidP="00F8225F">
      <w:pPr>
        <w:ind w:firstLine="720"/>
        <w:rPr>
          <w:sz w:val="24"/>
          <w:szCs w:val="24"/>
        </w:rPr>
      </w:pPr>
      <w:r>
        <w:rPr>
          <w:sz w:val="24"/>
          <w:szCs w:val="24"/>
        </w:rPr>
        <w:lastRenderedPageBreak/>
        <w:t xml:space="preserve">According to </w:t>
      </w:r>
      <w:proofErr w:type="spellStart"/>
      <w:r>
        <w:rPr>
          <w:sz w:val="24"/>
          <w:szCs w:val="24"/>
        </w:rPr>
        <w:t>Ingrams</w:t>
      </w:r>
      <w:proofErr w:type="spellEnd"/>
      <w:r>
        <w:rPr>
          <w:sz w:val="24"/>
          <w:szCs w:val="24"/>
        </w:rPr>
        <w:t xml:space="preserve">, Goldsmith then began ‘the hounding of </w:t>
      </w:r>
      <w:proofErr w:type="spellStart"/>
      <w:r>
        <w:rPr>
          <w:sz w:val="24"/>
          <w:szCs w:val="24"/>
        </w:rPr>
        <w:t>Elwes</w:t>
      </w:r>
      <w:proofErr w:type="spellEnd"/>
      <w:r>
        <w:rPr>
          <w:sz w:val="24"/>
          <w:szCs w:val="24"/>
        </w:rPr>
        <w:t xml:space="preserve">’.  Doors were closed to him, waiters instructed not to serve him, friends vanished.  His friend Nigel </w:t>
      </w:r>
      <w:proofErr w:type="spellStart"/>
      <w:r>
        <w:rPr>
          <w:sz w:val="24"/>
          <w:szCs w:val="24"/>
        </w:rPr>
        <w:t>Dempster</w:t>
      </w:r>
      <w:proofErr w:type="spellEnd"/>
      <w:r>
        <w:rPr>
          <w:sz w:val="24"/>
          <w:szCs w:val="24"/>
        </w:rPr>
        <w:t xml:space="preserve"> tried to mediate, but goldsmith would not speak to him.  </w:t>
      </w:r>
      <w:proofErr w:type="spellStart"/>
      <w:r>
        <w:rPr>
          <w:sz w:val="24"/>
          <w:szCs w:val="24"/>
        </w:rPr>
        <w:t>Dempster</w:t>
      </w:r>
      <w:proofErr w:type="spellEnd"/>
      <w:r>
        <w:rPr>
          <w:sz w:val="24"/>
          <w:szCs w:val="24"/>
        </w:rPr>
        <w:t xml:space="preserve"> met </w:t>
      </w:r>
      <w:proofErr w:type="spellStart"/>
      <w:r>
        <w:rPr>
          <w:sz w:val="24"/>
          <w:szCs w:val="24"/>
        </w:rPr>
        <w:t>Elwes</w:t>
      </w:r>
      <w:proofErr w:type="spellEnd"/>
      <w:r>
        <w:rPr>
          <w:sz w:val="24"/>
          <w:szCs w:val="24"/>
        </w:rPr>
        <w:t xml:space="preserve"> a few days later in Spain and described his state:  ‘He was trembling, stuttering, rambling, almost incoherent.  He was unable to eat, he had to be helped down the steps, </w:t>
      </w:r>
      <w:proofErr w:type="gramStart"/>
      <w:r>
        <w:rPr>
          <w:sz w:val="24"/>
          <w:szCs w:val="24"/>
        </w:rPr>
        <w:t>he</w:t>
      </w:r>
      <w:proofErr w:type="gramEnd"/>
      <w:r>
        <w:rPr>
          <w:sz w:val="24"/>
          <w:szCs w:val="24"/>
        </w:rPr>
        <w:t xml:space="preserve"> kept dropping glasses.’  Soon after he came back to London, </w:t>
      </w:r>
      <w:proofErr w:type="spellStart"/>
      <w:r>
        <w:rPr>
          <w:sz w:val="24"/>
          <w:szCs w:val="24"/>
        </w:rPr>
        <w:t>Elwes</w:t>
      </w:r>
      <w:proofErr w:type="spellEnd"/>
      <w:r>
        <w:rPr>
          <w:sz w:val="24"/>
          <w:szCs w:val="24"/>
        </w:rPr>
        <w:t xml:space="preserve"> committed suicide and the note on his pillow read:  ‘I curse Mark [</w:t>
      </w:r>
      <w:proofErr w:type="spellStart"/>
      <w:r>
        <w:rPr>
          <w:sz w:val="24"/>
          <w:szCs w:val="24"/>
        </w:rPr>
        <w:t>Birley</w:t>
      </w:r>
      <w:proofErr w:type="spellEnd"/>
      <w:r>
        <w:rPr>
          <w:sz w:val="24"/>
          <w:szCs w:val="24"/>
        </w:rPr>
        <w:t>] and Jimmy [Goldsmith] from beyond the grave.  I hope they are happy now.’</w:t>
      </w:r>
      <w:r>
        <w:rPr>
          <w:sz w:val="24"/>
          <w:szCs w:val="24"/>
        </w:rPr>
        <w:br/>
      </w:r>
      <w:r>
        <w:rPr>
          <w:sz w:val="24"/>
          <w:szCs w:val="24"/>
        </w:rPr>
        <w:tab/>
        <w:t xml:space="preserve">When </w:t>
      </w:r>
      <w:proofErr w:type="spellStart"/>
      <w:r>
        <w:rPr>
          <w:sz w:val="24"/>
          <w:szCs w:val="24"/>
        </w:rPr>
        <w:t>Ingrams</w:t>
      </w:r>
      <w:proofErr w:type="spellEnd"/>
      <w:r>
        <w:rPr>
          <w:sz w:val="24"/>
          <w:szCs w:val="24"/>
        </w:rPr>
        <w:t xml:space="preserve"> and Patrick </w:t>
      </w:r>
      <w:proofErr w:type="spellStart"/>
      <w:r>
        <w:rPr>
          <w:sz w:val="24"/>
          <w:szCs w:val="24"/>
        </w:rPr>
        <w:t>Marnham</w:t>
      </w:r>
      <w:proofErr w:type="spellEnd"/>
      <w:r>
        <w:rPr>
          <w:sz w:val="24"/>
          <w:szCs w:val="24"/>
        </w:rPr>
        <w:t xml:space="preserve"> wrote the story, after </w:t>
      </w:r>
      <w:proofErr w:type="spellStart"/>
      <w:r>
        <w:rPr>
          <w:sz w:val="24"/>
          <w:szCs w:val="24"/>
        </w:rPr>
        <w:t>Elwes’s</w:t>
      </w:r>
      <w:proofErr w:type="spellEnd"/>
      <w:r>
        <w:rPr>
          <w:sz w:val="24"/>
          <w:szCs w:val="24"/>
        </w:rPr>
        <w:t xml:space="preserve"> memorial service, they widened it considerably and turned it, in </w:t>
      </w:r>
      <w:proofErr w:type="spellStart"/>
      <w:r>
        <w:rPr>
          <w:sz w:val="24"/>
          <w:szCs w:val="24"/>
        </w:rPr>
        <w:t>Ingrams’s</w:t>
      </w:r>
      <w:proofErr w:type="spellEnd"/>
      <w:r>
        <w:rPr>
          <w:sz w:val="24"/>
          <w:szCs w:val="24"/>
        </w:rPr>
        <w:t xml:space="preserve"> words, into an ‘attack’.  Lifting a line from my </w:t>
      </w:r>
      <w:r w:rsidRPr="00F433BF">
        <w:rPr>
          <w:i/>
          <w:sz w:val="24"/>
          <w:szCs w:val="24"/>
        </w:rPr>
        <w:t>Sunday Times</w:t>
      </w:r>
      <w:r>
        <w:rPr>
          <w:sz w:val="24"/>
          <w:szCs w:val="24"/>
        </w:rPr>
        <w:t xml:space="preserve"> article</w:t>
      </w:r>
      <w:r w:rsidR="008459D8">
        <w:rPr>
          <w:sz w:val="24"/>
          <w:szCs w:val="24"/>
        </w:rPr>
        <w:t xml:space="preserve"> that mistakenly reported Goldsmith at a lunch with the ‘Lucan inner circle’ after his disappearance, they made a series of false assumptions that suggested Goldsmith was obstructing the police, as head of the group.   (At this point, neither they nor I were aware that the </w:t>
      </w:r>
      <w:r w:rsidR="008459D8" w:rsidRPr="008459D8">
        <w:rPr>
          <w:i/>
          <w:sz w:val="24"/>
          <w:szCs w:val="24"/>
        </w:rPr>
        <w:t>Sunday Times</w:t>
      </w:r>
      <w:r w:rsidR="008459D8">
        <w:rPr>
          <w:sz w:val="24"/>
          <w:szCs w:val="24"/>
        </w:rPr>
        <w:t xml:space="preserve"> had apologized by letter for including Goldsmith in this lunch.)  They then questioned, too, Goldsmith’s suitability to be chairman of Slater Walker, and a week later wrote of an ‘intriguing connection’ between Eric Levine, Goldsmith’s lawyer, and T. Dan Smith.  ‘At no time during this period,’ writes </w:t>
      </w:r>
      <w:proofErr w:type="spellStart"/>
      <w:r w:rsidR="008459D8">
        <w:rPr>
          <w:sz w:val="24"/>
          <w:szCs w:val="24"/>
        </w:rPr>
        <w:t>Ingrams</w:t>
      </w:r>
      <w:proofErr w:type="spellEnd"/>
      <w:r w:rsidR="008459D8">
        <w:rPr>
          <w:sz w:val="24"/>
          <w:szCs w:val="24"/>
        </w:rPr>
        <w:t xml:space="preserve"> – or is it his libel lawyer? </w:t>
      </w:r>
      <w:proofErr w:type="gramStart"/>
      <w:r w:rsidR="008459D8">
        <w:rPr>
          <w:sz w:val="24"/>
          <w:szCs w:val="24"/>
        </w:rPr>
        <w:t>– ‘was I conscious that we were doing anything special or taking any particular risk with regard to libel.’</w:t>
      </w:r>
      <w:proofErr w:type="gramEnd"/>
      <w:r w:rsidR="008459D8">
        <w:rPr>
          <w:sz w:val="24"/>
          <w:szCs w:val="24"/>
        </w:rPr>
        <w:br/>
      </w:r>
      <w:r w:rsidR="008459D8">
        <w:rPr>
          <w:sz w:val="24"/>
          <w:szCs w:val="24"/>
        </w:rPr>
        <w:tab/>
      </w:r>
      <w:r w:rsidR="008459D8" w:rsidRPr="008459D8">
        <w:rPr>
          <w:i/>
          <w:sz w:val="24"/>
          <w:szCs w:val="24"/>
        </w:rPr>
        <w:t>Private Eye</w:t>
      </w:r>
      <w:r w:rsidR="008459D8">
        <w:rPr>
          <w:sz w:val="24"/>
          <w:szCs w:val="24"/>
        </w:rPr>
        <w:t xml:space="preserve"> only began the hard investigative spade-work when the writs came in – they made no reference to the </w:t>
      </w:r>
      <w:proofErr w:type="spellStart"/>
      <w:r w:rsidR="008459D8">
        <w:rPr>
          <w:sz w:val="24"/>
          <w:szCs w:val="24"/>
        </w:rPr>
        <w:t>Elwes</w:t>
      </w:r>
      <w:proofErr w:type="spellEnd"/>
      <w:r w:rsidR="008459D8">
        <w:rPr>
          <w:sz w:val="24"/>
          <w:szCs w:val="24"/>
        </w:rPr>
        <w:t xml:space="preserve"> ‘hounding’ story – and from then on there was some pretty fancy muckraking on both sides.  First, they raked for details of misconduct on the part of Eric Levine, to support their story.  They were assisted by John </w:t>
      </w:r>
      <w:proofErr w:type="spellStart"/>
      <w:r w:rsidR="008459D8">
        <w:rPr>
          <w:sz w:val="24"/>
          <w:szCs w:val="24"/>
        </w:rPr>
        <w:t>Addey</w:t>
      </w:r>
      <w:proofErr w:type="spellEnd"/>
      <w:r w:rsidR="008459D8">
        <w:rPr>
          <w:sz w:val="24"/>
          <w:szCs w:val="24"/>
        </w:rPr>
        <w:t xml:space="preserve">, public-relations consultant, and Leslie </w:t>
      </w:r>
      <w:proofErr w:type="spellStart"/>
      <w:r w:rsidR="008459D8">
        <w:rPr>
          <w:sz w:val="24"/>
          <w:szCs w:val="24"/>
        </w:rPr>
        <w:t>Paisner</w:t>
      </w:r>
      <w:proofErr w:type="spellEnd"/>
      <w:r w:rsidR="008459D8">
        <w:rPr>
          <w:sz w:val="24"/>
          <w:szCs w:val="24"/>
        </w:rPr>
        <w:t>, a very respectable senior partner in a law firm where Levine had worked.  (</w:t>
      </w:r>
      <w:proofErr w:type="spellStart"/>
      <w:r w:rsidR="008459D8">
        <w:rPr>
          <w:sz w:val="24"/>
          <w:szCs w:val="24"/>
        </w:rPr>
        <w:t>Ingrams</w:t>
      </w:r>
      <w:proofErr w:type="spellEnd"/>
      <w:r w:rsidR="008459D8">
        <w:rPr>
          <w:sz w:val="24"/>
          <w:szCs w:val="24"/>
        </w:rPr>
        <w:t xml:space="preserve"> states that </w:t>
      </w:r>
      <w:proofErr w:type="spellStart"/>
      <w:r w:rsidR="008459D8">
        <w:rPr>
          <w:sz w:val="24"/>
          <w:szCs w:val="24"/>
        </w:rPr>
        <w:t>Addey</w:t>
      </w:r>
      <w:proofErr w:type="spellEnd"/>
      <w:r w:rsidR="008459D8">
        <w:rPr>
          <w:sz w:val="24"/>
          <w:szCs w:val="24"/>
        </w:rPr>
        <w:t xml:space="preserve"> got his information from </w:t>
      </w:r>
      <w:proofErr w:type="spellStart"/>
      <w:r w:rsidR="008459D8">
        <w:rPr>
          <w:sz w:val="24"/>
          <w:szCs w:val="24"/>
        </w:rPr>
        <w:t>Paisner</w:t>
      </w:r>
      <w:proofErr w:type="spellEnd"/>
      <w:r w:rsidR="008459D8">
        <w:rPr>
          <w:sz w:val="24"/>
          <w:szCs w:val="24"/>
        </w:rPr>
        <w:t xml:space="preserve"> by deception.)  But the extraordinary affidavits, one written on Goldsmith’s typewriter, the other on Levine’s, in which they retracted their information and in </w:t>
      </w:r>
      <w:proofErr w:type="spellStart"/>
      <w:r w:rsidR="008459D8">
        <w:rPr>
          <w:sz w:val="24"/>
          <w:szCs w:val="24"/>
        </w:rPr>
        <w:t>Addey’s</w:t>
      </w:r>
      <w:proofErr w:type="spellEnd"/>
      <w:r w:rsidR="008459D8">
        <w:rPr>
          <w:sz w:val="24"/>
          <w:szCs w:val="24"/>
        </w:rPr>
        <w:t xml:space="preserve"> case accused the </w:t>
      </w:r>
      <w:r w:rsidR="008459D8" w:rsidRPr="008459D8">
        <w:rPr>
          <w:i/>
          <w:sz w:val="24"/>
          <w:szCs w:val="24"/>
        </w:rPr>
        <w:t>Eye</w:t>
      </w:r>
      <w:r w:rsidR="008459D8">
        <w:rPr>
          <w:sz w:val="24"/>
          <w:szCs w:val="24"/>
        </w:rPr>
        <w:t xml:space="preserve"> of blackmail, are still not explained, though </w:t>
      </w:r>
      <w:proofErr w:type="spellStart"/>
      <w:r w:rsidR="008459D8">
        <w:rPr>
          <w:sz w:val="24"/>
          <w:szCs w:val="24"/>
        </w:rPr>
        <w:t>Addey</w:t>
      </w:r>
      <w:proofErr w:type="spellEnd"/>
      <w:r w:rsidR="008459D8">
        <w:rPr>
          <w:sz w:val="24"/>
          <w:szCs w:val="24"/>
        </w:rPr>
        <w:t xml:space="preserve"> did say to </w:t>
      </w:r>
      <w:proofErr w:type="spellStart"/>
      <w:r w:rsidR="008459D8">
        <w:rPr>
          <w:sz w:val="24"/>
          <w:szCs w:val="24"/>
        </w:rPr>
        <w:t>Ingrams</w:t>
      </w:r>
      <w:proofErr w:type="spellEnd"/>
      <w:r w:rsidR="008459D8">
        <w:rPr>
          <w:sz w:val="24"/>
          <w:szCs w:val="24"/>
        </w:rPr>
        <w:t xml:space="preserve">:  ‘I didn’t </w:t>
      </w:r>
      <w:proofErr w:type="spellStart"/>
      <w:r w:rsidR="008459D8">
        <w:rPr>
          <w:sz w:val="24"/>
          <w:szCs w:val="24"/>
        </w:rPr>
        <w:t>realise</w:t>
      </w:r>
      <w:proofErr w:type="spellEnd"/>
      <w:r w:rsidR="008459D8">
        <w:rPr>
          <w:sz w:val="24"/>
          <w:szCs w:val="24"/>
        </w:rPr>
        <w:t xml:space="preserve"> they were so powerful.’  </w:t>
      </w:r>
      <w:proofErr w:type="spellStart"/>
      <w:r w:rsidR="008459D8">
        <w:rPr>
          <w:sz w:val="24"/>
          <w:szCs w:val="24"/>
        </w:rPr>
        <w:t>Paisner’s</w:t>
      </w:r>
      <w:proofErr w:type="spellEnd"/>
      <w:r w:rsidR="008459D8">
        <w:rPr>
          <w:sz w:val="24"/>
          <w:szCs w:val="24"/>
        </w:rPr>
        <w:t xml:space="preserve"> statement is in the style of a show-trial confession.</w:t>
      </w:r>
      <w:r w:rsidR="008459D8">
        <w:rPr>
          <w:sz w:val="24"/>
          <w:szCs w:val="24"/>
        </w:rPr>
        <w:br/>
      </w:r>
      <w:r w:rsidR="008459D8">
        <w:rPr>
          <w:sz w:val="24"/>
          <w:szCs w:val="24"/>
        </w:rPr>
        <w:tab/>
        <w:t xml:space="preserve">‘I have to say that when I first read it myself,’ remarked Mr. Justice Donaldson, ‘my first reaction was “Is the man mad?  Or has someone twisted his arm?”’  Mr. Justice </w:t>
      </w:r>
      <w:proofErr w:type="spellStart"/>
      <w:r w:rsidR="008459D8">
        <w:rPr>
          <w:sz w:val="24"/>
          <w:szCs w:val="24"/>
        </w:rPr>
        <w:t>Widgery</w:t>
      </w:r>
      <w:proofErr w:type="spellEnd"/>
      <w:r w:rsidR="008459D8">
        <w:rPr>
          <w:sz w:val="24"/>
          <w:szCs w:val="24"/>
        </w:rPr>
        <w:t xml:space="preserve"> spoke of ‘the mystery as to whether they had been got at, and if so by whom’.  These were the affidavits that Goldsmith showed around Fleet Street editors to prove to them that a ‘conspiracy’ was afoot.  He was also employing private detectives to rummage through the </w:t>
      </w:r>
      <w:r w:rsidR="008459D8" w:rsidRPr="008459D8">
        <w:rPr>
          <w:i/>
          <w:sz w:val="24"/>
          <w:szCs w:val="24"/>
        </w:rPr>
        <w:t>Eye</w:t>
      </w:r>
      <w:r w:rsidR="008459D8">
        <w:rPr>
          <w:sz w:val="24"/>
          <w:szCs w:val="24"/>
        </w:rPr>
        <w:t xml:space="preserve"> dustbins, which Lewis Hawser QC, Goldsmith’s barrister, had to confess to, in some embarrassment, in court.  At the same time Wilson was offering lists of </w:t>
      </w:r>
      <w:r w:rsidR="008459D8" w:rsidRPr="008459D8">
        <w:rPr>
          <w:i/>
          <w:sz w:val="24"/>
          <w:szCs w:val="24"/>
        </w:rPr>
        <w:t>Private Eye</w:t>
      </w:r>
      <w:r w:rsidR="008459D8">
        <w:rPr>
          <w:sz w:val="24"/>
          <w:szCs w:val="24"/>
        </w:rPr>
        <w:t xml:space="preserve"> informers.</w:t>
      </w:r>
      <w:r w:rsidR="008459D8">
        <w:rPr>
          <w:sz w:val="24"/>
          <w:szCs w:val="24"/>
        </w:rPr>
        <w:br/>
      </w:r>
      <w:r w:rsidR="008459D8">
        <w:rPr>
          <w:sz w:val="24"/>
          <w:szCs w:val="24"/>
        </w:rPr>
        <w:tab/>
      </w:r>
    </w:p>
    <w:p w:rsidR="00F8225F" w:rsidRDefault="00F8225F" w:rsidP="00F8225F">
      <w:pPr>
        <w:ind w:firstLine="720"/>
        <w:rPr>
          <w:sz w:val="24"/>
          <w:szCs w:val="24"/>
        </w:rPr>
      </w:pPr>
    </w:p>
    <w:p w:rsidR="00F8225F" w:rsidRDefault="008459D8" w:rsidP="00F8225F">
      <w:pPr>
        <w:ind w:firstLine="720"/>
        <w:rPr>
          <w:sz w:val="24"/>
          <w:szCs w:val="24"/>
        </w:rPr>
      </w:pPr>
      <w:r>
        <w:rPr>
          <w:sz w:val="24"/>
          <w:szCs w:val="24"/>
        </w:rPr>
        <w:lastRenderedPageBreak/>
        <w:t xml:space="preserve">As </w:t>
      </w:r>
      <w:proofErr w:type="spellStart"/>
      <w:r>
        <w:rPr>
          <w:sz w:val="24"/>
          <w:szCs w:val="24"/>
        </w:rPr>
        <w:t>Ingrams</w:t>
      </w:r>
      <w:proofErr w:type="spellEnd"/>
      <w:r>
        <w:rPr>
          <w:sz w:val="24"/>
          <w:szCs w:val="24"/>
        </w:rPr>
        <w:t xml:space="preserve"> recalls the hours spent in committal proceedings, injunction hearings, contempt of court proceedings,</w:t>
      </w:r>
      <w:r w:rsidR="00CF2C64">
        <w:rPr>
          <w:sz w:val="24"/>
          <w:szCs w:val="24"/>
        </w:rPr>
        <w:t xml:space="preserve"> the appeal court – winning most of the way, and with Goldsmith mysteriously grinning and nodding from across the courtroom – he gives the impression of having wanted at the time, above all, to maintain the right to attack whom he pleased, and Goldsmith in particular.  ‘Perhaps it was something to do with his bullying talk about “hounding” us – </w:t>
      </w:r>
      <w:proofErr w:type="spellStart"/>
      <w:r w:rsidR="00CF2C64">
        <w:rPr>
          <w:sz w:val="24"/>
          <w:szCs w:val="24"/>
        </w:rPr>
        <w:t>Elwes</w:t>
      </w:r>
      <w:proofErr w:type="spellEnd"/>
      <w:r w:rsidR="00CF2C64">
        <w:rPr>
          <w:sz w:val="24"/>
          <w:szCs w:val="24"/>
        </w:rPr>
        <w:t xml:space="preserve"> style – or his arrogant assumption that he could control what </w:t>
      </w:r>
      <w:r w:rsidR="00CF2C64" w:rsidRPr="00CF2C64">
        <w:rPr>
          <w:i/>
          <w:sz w:val="24"/>
          <w:szCs w:val="24"/>
        </w:rPr>
        <w:t>Private Eye</w:t>
      </w:r>
      <w:r w:rsidR="00CF2C64">
        <w:rPr>
          <w:sz w:val="24"/>
          <w:szCs w:val="24"/>
        </w:rPr>
        <w:t xml:space="preserve"> said about him.’  ‘The important victory that </w:t>
      </w:r>
      <w:r w:rsidR="00CF2C64" w:rsidRPr="00CF2C64">
        <w:rPr>
          <w:i/>
          <w:sz w:val="24"/>
          <w:szCs w:val="24"/>
        </w:rPr>
        <w:t>Private Eye</w:t>
      </w:r>
      <w:r w:rsidR="00CF2C64">
        <w:rPr>
          <w:sz w:val="24"/>
          <w:szCs w:val="24"/>
        </w:rPr>
        <w:t xml:space="preserve"> had won,’ he says, ‘and which was not in any way jeopardized by the settlement, was to establish our freedom to write about Goldsmith.’  And yet the criminal libel charge – with its almost unlimited </w:t>
      </w:r>
      <w:proofErr w:type="spellStart"/>
      <w:r w:rsidR="00CF2C64">
        <w:rPr>
          <w:sz w:val="24"/>
          <w:szCs w:val="24"/>
        </w:rPr>
        <w:t>licence</w:t>
      </w:r>
      <w:proofErr w:type="spellEnd"/>
      <w:r w:rsidR="00CF2C64">
        <w:rPr>
          <w:sz w:val="24"/>
          <w:szCs w:val="24"/>
        </w:rPr>
        <w:t xml:space="preserve"> of interpretation and dangerous implications for the press – was never settled.  </w:t>
      </w:r>
      <w:proofErr w:type="spellStart"/>
      <w:r w:rsidR="00CF2C64">
        <w:rPr>
          <w:sz w:val="24"/>
          <w:szCs w:val="24"/>
        </w:rPr>
        <w:t>Ingrams</w:t>
      </w:r>
      <w:proofErr w:type="spellEnd"/>
      <w:r w:rsidR="00CF2C64">
        <w:rPr>
          <w:sz w:val="24"/>
          <w:szCs w:val="24"/>
        </w:rPr>
        <w:t xml:space="preserve"> thinks he would have lost it, and gone to prison.</w:t>
      </w:r>
      <w:r w:rsidR="00CF2C64">
        <w:rPr>
          <w:sz w:val="24"/>
          <w:szCs w:val="24"/>
        </w:rPr>
        <w:br/>
      </w:r>
      <w:r w:rsidR="00CF2C64">
        <w:rPr>
          <w:sz w:val="24"/>
          <w:szCs w:val="24"/>
        </w:rPr>
        <w:tab/>
        <w:t xml:space="preserve">The </w:t>
      </w:r>
      <w:proofErr w:type="spellStart"/>
      <w:r w:rsidR="00CF2C64">
        <w:rPr>
          <w:sz w:val="24"/>
          <w:szCs w:val="24"/>
        </w:rPr>
        <w:t>Ingrams</w:t>
      </w:r>
      <w:proofErr w:type="spellEnd"/>
      <w:r w:rsidR="00CF2C64">
        <w:rPr>
          <w:sz w:val="24"/>
          <w:szCs w:val="24"/>
        </w:rPr>
        <w:t xml:space="preserve"> school of journalism is the school of ‘attack’.  It is a word he often uses, and his ‘text’, as he calls the quotation with which he prefaces the book, is a line from Dr. Johnson:  ‘Few attacks either of ridicule or invective make much noise, but by the help of those that they provoke.’  This is very different from a noble spirit of investigative journalism, and Ingram’s stand for the freedom of his own press seeks to push the rules a long way.  I can’t think of any justification for printing stories that just aren’t true.  I know the time and slog required to get them right.  And I also know that there are journalists who get them wrong and don’t appear to mind.  If the victim protests, that proves him guilty.</w:t>
      </w:r>
      <w:r w:rsidR="00CF2C64">
        <w:rPr>
          <w:sz w:val="24"/>
          <w:szCs w:val="24"/>
        </w:rPr>
        <w:br/>
      </w:r>
      <w:r w:rsidR="00CF2C64">
        <w:rPr>
          <w:sz w:val="24"/>
          <w:szCs w:val="24"/>
        </w:rPr>
        <w:tab/>
      </w:r>
      <w:proofErr w:type="spellStart"/>
      <w:r w:rsidR="00CF2C64">
        <w:rPr>
          <w:sz w:val="24"/>
          <w:szCs w:val="24"/>
        </w:rPr>
        <w:t>Ingrams</w:t>
      </w:r>
      <w:proofErr w:type="spellEnd"/>
      <w:r w:rsidR="00CF2C64">
        <w:rPr>
          <w:sz w:val="24"/>
          <w:szCs w:val="24"/>
        </w:rPr>
        <w:t xml:space="preserve"> tells the story of two journalists from the </w:t>
      </w:r>
      <w:r w:rsidR="00CF2C64" w:rsidRPr="00CF2C64">
        <w:rPr>
          <w:i/>
          <w:sz w:val="24"/>
          <w:szCs w:val="24"/>
        </w:rPr>
        <w:t>People</w:t>
      </w:r>
      <w:r w:rsidR="00CF2C64">
        <w:rPr>
          <w:sz w:val="24"/>
          <w:szCs w:val="24"/>
        </w:rPr>
        <w:t xml:space="preserve"> who sued him for saying that they had paid for the anarchist Stuart Christie to go to bed with a prostitute.  “It was perhaps not a very serious charge to make against two muckraking journalists,’ writes </w:t>
      </w:r>
      <w:proofErr w:type="spellStart"/>
      <w:r w:rsidR="00CF2C64">
        <w:rPr>
          <w:sz w:val="24"/>
          <w:szCs w:val="24"/>
        </w:rPr>
        <w:t>Ingrams</w:t>
      </w:r>
      <w:proofErr w:type="spellEnd"/>
      <w:r w:rsidR="00CF2C64">
        <w:rPr>
          <w:sz w:val="24"/>
          <w:szCs w:val="24"/>
        </w:rPr>
        <w:t xml:space="preserve">.  It cost him </w:t>
      </w:r>
      <w:r w:rsidR="00CF2C64">
        <w:rPr>
          <w:rFonts w:ascii="Calibri" w:hAnsi="Calibri" w:cs="Calibri"/>
          <w:sz w:val="24"/>
          <w:szCs w:val="24"/>
        </w:rPr>
        <w:t>£</w:t>
      </w:r>
      <w:r w:rsidR="00CF2C64">
        <w:rPr>
          <w:rFonts w:ascii="Calibri" w:hAnsi="Calibri" w:cs="Calibri"/>
          <w:sz w:val="24"/>
          <w:szCs w:val="24"/>
        </w:rPr>
        <w:t xml:space="preserve">10,000 and look </w:t>
      </w:r>
      <w:proofErr w:type="gramStart"/>
      <w:r w:rsidR="00CF2C64">
        <w:rPr>
          <w:rFonts w:ascii="Calibri" w:hAnsi="Calibri" w:cs="Calibri"/>
          <w:sz w:val="24"/>
          <w:szCs w:val="24"/>
        </w:rPr>
        <w:t>who’s</w:t>
      </w:r>
      <w:proofErr w:type="gramEnd"/>
      <w:r w:rsidR="00CF2C64">
        <w:rPr>
          <w:rFonts w:ascii="Calibri" w:hAnsi="Calibri" w:cs="Calibri"/>
          <w:sz w:val="24"/>
          <w:szCs w:val="24"/>
        </w:rPr>
        <w:t xml:space="preserve"> muckraking.</w:t>
      </w:r>
      <w:r w:rsidR="00CF2C64">
        <w:rPr>
          <w:rFonts w:ascii="Calibri" w:hAnsi="Calibri" w:cs="Calibri"/>
          <w:sz w:val="24"/>
          <w:szCs w:val="24"/>
        </w:rPr>
        <w:br/>
      </w:r>
      <w:r w:rsidR="00CF2C64">
        <w:rPr>
          <w:rFonts w:ascii="Calibri" w:hAnsi="Calibri" w:cs="Calibri"/>
          <w:sz w:val="24"/>
          <w:szCs w:val="24"/>
        </w:rPr>
        <w:tab/>
        <w:t xml:space="preserve">That’s </w:t>
      </w:r>
      <w:proofErr w:type="spellStart"/>
      <w:r w:rsidR="00CF2C64">
        <w:rPr>
          <w:rFonts w:ascii="Calibri" w:hAnsi="Calibri" w:cs="Calibri"/>
          <w:sz w:val="24"/>
          <w:szCs w:val="24"/>
        </w:rPr>
        <w:t>Ingrams</w:t>
      </w:r>
      <w:proofErr w:type="spellEnd"/>
      <w:r w:rsidR="00CF2C64">
        <w:rPr>
          <w:rFonts w:ascii="Calibri" w:hAnsi="Calibri" w:cs="Calibri"/>
          <w:sz w:val="24"/>
          <w:szCs w:val="24"/>
        </w:rPr>
        <w:t xml:space="preserve"> as the ayatollah, caning women for wearing their skirts too short.  And he applies the same technique to people who upset his puritanical sense of propriety.  Kenneth Tynan is described in this book as ‘theatre critic and impresario of the pornographic revue, </w:t>
      </w:r>
      <w:r w:rsidR="00CF2C64" w:rsidRPr="00CF2C64">
        <w:rPr>
          <w:rFonts w:ascii="Calibri" w:hAnsi="Calibri" w:cs="Calibri"/>
          <w:i/>
          <w:sz w:val="24"/>
          <w:szCs w:val="24"/>
        </w:rPr>
        <w:t>Oh, Calcutta’.</w:t>
      </w:r>
      <w:r w:rsidR="00CF2C64">
        <w:rPr>
          <w:rFonts w:ascii="Calibri" w:hAnsi="Calibri" w:cs="Calibri"/>
          <w:i/>
          <w:sz w:val="24"/>
          <w:szCs w:val="24"/>
        </w:rPr>
        <w:t xml:space="preserve">  </w:t>
      </w:r>
      <w:proofErr w:type="spellStart"/>
      <w:r w:rsidR="00CF2C64">
        <w:rPr>
          <w:rFonts w:ascii="Calibri" w:hAnsi="Calibri" w:cs="Calibri"/>
          <w:sz w:val="24"/>
          <w:szCs w:val="24"/>
        </w:rPr>
        <w:t>Ingrams</w:t>
      </w:r>
      <w:proofErr w:type="spellEnd"/>
      <w:r w:rsidR="00CF2C64">
        <w:rPr>
          <w:rFonts w:ascii="Calibri" w:hAnsi="Calibri" w:cs="Calibri"/>
          <w:sz w:val="24"/>
          <w:szCs w:val="24"/>
        </w:rPr>
        <w:t xml:space="preserve"> is proud of being first to ‘break’ the story of lady </w:t>
      </w:r>
      <w:proofErr w:type="spellStart"/>
      <w:r w:rsidR="00CF2C64">
        <w:rPr>
          <w:rFonts w:ascii="Calibri" w:hAnsi="Calibri" w:cs="Calibri"/>
          <w:sz w:val="24"/>
          <w:szCs w:val="24"/>
        </w:rPr>
        <w:t>Falkender’s</w:t>
      </w:r>
      <w:proofErr w:type="spellEnd"/>
      <w:r w:rsidR="00CF2C64">
        <w:rPr>
          <w:rFonts w:ascii="Calibri" w:hAnsi="Calibri" w:cs="Calibri"/>
          <w:sz w:val="24"/>
          <w:szCs w:val="24"/>
        </w:rPr>
        <w:t xml:space="preserve"> illegitimate children.</w:t>
      </w:r>
      <w:r w:rsidR="00CF2C64">
        <w:rPr>
          <w:rFonts w:ascii="Calibri" w:hAnsi="Calibri" w:cs="Calibri"/>
          <w:sz w:val="24"/>
          <w:szCs w:val="24"/>
        </w:rPr>
        <w:br/>
      </w:r>
      <w:r w:rsidR="00CF2C64">
        <w:rPr>
          <w:rFonts w:ascii="Calibri" w:hAnsi="Calibri" w:cs="Calibri"/>
          <w:sz w:val="24"/>
          <w:szCs w:val="24"/>
        </w:rPr>
        <w:tab/>
        <w:t>It would seem that Goldsmith does not really understand journalists and their methods.  A mistake made in the rush of the</w:t>
      </w:r>
      <w:r w:rsidR="00F8225F">
        <w:rPr>
          <w:sz w:val="24"/>
          <w:szCs w:val="24"/>
        </w:rPr>
        <w:t xml:space="preserve"> moment is, to him, proof of enmity, maliciousness.  ‘See-though journalism’ is an odd expression to find on the lips of a man who has acquired a magazine.  Perhaps it all goes back to a tragedy in his life, when he was mercilessly harassed by the press at the time of his elopement with Isabel </w:t>
      </w:r>
      <w:proofErr w:type="spellStart"/>
      <w:r w:rsidR="00F8225F">
        <w:rPr>
          <w:sz w:val="24"/>
          <w:szCs w:val="24"/>
        </w:rPr>
        <w:t>Patino</w:t>
      </w:r>
      <w:proofErr w:type="spellEnd"/>
      <w:r w:rsidR="00F8225F">
        <w:rPr>
          <w:sz w:val="24"/>
          <w:szCs w:val="24"/>
        </w:rPr>
        <w:t>.  She died in childbirth four months after their marriage, and Goldsmith hated the sight of press cameras after that.  And yet it may also be true that he secretly admires journalists.</w:t>
      </w:r>
      <w:r w:rsidR="00F8225F">
        <w:rPr>
          <w:sz w:val="24"/>
          <w:szCs w:val="24"/>
        </w:rPr>
        <w:br/>
      </w:r>
      <w:r w:rsidR="00F8225F">
        <w:rPr>
          <w:sz w:val="24"/>
          <w:szCs w:val="24"/>
        </w:rPr>
        <w:tab/>
        <w:t xml:space="preserve">He has failed to grasp that a good journalist – like his friend Sam White – depends on contacts for survival.  White’s only ‘network’ was the </w:t>
      </w:r>
      <w:proofErr w:type="spellStart"/>
      <w:r w:rsidR="00F8225F">
        <w:rPr>
          <w:sz w:val="24"/>
          <w:szCs w:val="24"/>
        </w:rPr>
        <w:t>Crillon</w:t>
      </w:r>
      <w:proofErr w:type="spellEnd"/>
      <w:r w:rsidR="00F8225F">
        <w:rPr>
          <w:sz w:val="24"/>
          <w:szCs w:val="24"/>
        </w:rPr>
        <w:t xml:space="preserve"> bar, with which, to use his own phrase, he had a structural relationship for many years.  </w:t>
      </w:r>
    </w:p>
    <w:p w:rsidR="00384C26" w:rsidRPr="00CF2C64" w:rsidRDefault="00F8225F" w:rsidP="00F8225F">
      <w:pPr>
        <w:rPr>
          <w:sz w:val="24"/>
          <w:szCs w:val="24"/>
        </w:rPr>
      </w:pPr>
      <w:bookmarkStart w:id="0" w:name="_GoBack"/>
      <w:bookmarkEnd w:id="0"/>
      <w:r>
        <w:rPr>
          <w:sz w:val="24"/>
          <w:szCs w:val="24"/>
        </w:rPr>
        <w:lastRenderedPageBreak/>
        <w:t xml:space="preserve">And during that time, Goldsmith was one of White’s best contacts.  When White’s biggest scoop appeared – the </w:t>
      </w:r>
      <w:proofErr w:type="spellStart"/>
      <w:r>
        <w:rPr>
          <w:sz w:val="24"/>
          <w:szCs w:val="24"/>
        </w:rPr>
        <w:t>Patino</w:t>
      </w:r>
      <w:proofErr w:type="spellEnd"/>
      <w:r>
        <w:rPr>
          <w:sz w:val="24"/>
          <w:szCs w:val="24"/>
        </w:rPr>
        <w:t xml:space="preserve"> elopement – his news desk didn’t believe it, and spike it.  White sat on the story for three weeks before the opposition got it.  To this day, according to White, Goldsmith believes that White kept it to himself out of loyalty and affection for his friends.  White ends this tale by growling: ‘How naïve can you get?’</w:t>
      </w:r>
    </w:p>
    <w:sectPr w:rsidR="00384C26" w:rsidRPr="00CF2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07"/>
    <w:rsid w:val="00384C26"/>
    <w:rsid w:val="00555035"/>
    <w:rsid w:val="005C28C5"/>
    <w:rsid w:val="00633689"/>
    <w:rsid w:val="008459D8"/>
    <w:rsid w:val="009C4AA6"/>
    <w:rsid w:val="00CF2C64"/>
    <w:rsid w:val="00D24507"/>
    <w:rsid w:val="00F433BF"/>
    <w:rsid w:val="00F8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2017-11-03T13:28:00Z</dcterms:created>
  <dcterms:modified xsi:type="dcterms:W3CDTF">2017-11-03T15:18:00Z</dcterms:modified>
</cp:coreProperties>
</file>